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33BE2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933BE2">
        <w:rPr>
          <w:rFonts w:ascii="Tahoma" w:hAnsi="Tahoma" w:cs="Tahoma"/>
          <w:sz w:val="32"/>
          <w:szCs w:val="32"/>
        </w:rPr>
        <w:t>8.3</w:t>
      </w:r>
      <w:proofErr w:type="gramEnd"/>
      <w:r w:rsidR="00933BE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933BE2">
        <w:rPr>
          <w:rFonts w:ascii="Tahoma" w:hAnsi="Tahoma" w:cs="Tahoma"/>
        </w:rPr>
        <w:tab/>
      </w:r>
      <w:r w:rsidR="00933BE2">
        <w:rPr>
          <w:rFonts w:ascii="Tahoma" w:hAnsi="Tahoma" w:cs="Tahoma"/>
        </w:rPr>
        <w:tab/>
        <w:t>ČERNÁ, KRÁLOVÁ</w:t>
      </w:r>
      <w:r>
        <w:rPr>
          <w:rFonts w:ascii="Tahoma" w:hAnsi="Tahoma" w:cs="Tahoma"/>
        </w:rPr>
        <w:br/>
        <w:t xml:space="preserve">Nepřítomné třídy:      </w:t>
      </w:r>
      <w:r w:rsidR="00933BE2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1"/>
        <w:gridCol w:w="1122"/>
        <w:gridCol w:w="1123"/>
        <w:gridCol w:w="1216"/>
        <w:gridCol w:w="1123"/>
        <w:gridCol w:w="1123"/>
        <w:gridCol w:w="1117"/>
        <w:gridCol w:w="1117"/>
      </w:tblGrid>
      <w:tr w:rsidR="00B26A2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33BE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INF-</w:t>
            </w:r>
            <w:proofErr w:type="spellStart"/>
            <w:r w:rsidRPr="00933BE2">
              <w:rPr>
                <w:rFonts w:ascii="Tahoma" w:hAnsi="Tahoma" w:cs="Tahoma"/>
              </w:rPr>
              <w:t>Ei</w:t>
            </w:r>
            <w:proofErr w:type="spellEnd"/>
            <w:r w:rsidRPr="00933BE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33BE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AJ-Bar</w:t>
            </w:r>
            <w:r w:rsidRPr="00933BE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933BE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MA-So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33BE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33BE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33BE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PZ,PP-</w:t>
            </w:r>
            <w:proofErr w:type="spellStart"/>
            <w:r w:rsidRPr="00933BE2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33BE2" w:rsidRDefault="00933BE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EK-Re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933BE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AJ-Ad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4265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33BE2" w:rsidRDefault="00933BE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AJ-Bar</w:t>
            </w:r>
            <w:r w:rsidRPr="00933BE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933BE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NJ-Re</w:t>
            </w:r>
            <w:r w:rsidRPr="00933BE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33BE2">
              <w:rPr>
                <w:rFonts w:ascii="Tahoma" w:hAnsi="Tahoma" w:cs="Tahoma"/>
              </w:rPr>
              <w:t>AJ-Bar</w:t>
            </w:r>
            <w:r w:rsidRPr="00933BE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74746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933BE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933BE2">
        <w:trPr>
          <w:trHeight w:val="56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Ad, 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933B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118E0" w:rsidRDefault="00933BE2">
      <w:r>
        <w:t>4AB4 / přednáška + nabídka studia na VOŠ TRIVIS Jihlava / 3. hodina / učebna 4A4</w:t>
      </w:r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933BE2"/>
    <w:rsid w:val="00B26A22"/>
    <w:rsid w:val="00BD1907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EDE4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2019-03-03T21:21:00Z</dcterms:created>
  <dcterms:modified xsi:type="dcterms:W3CDTF">2019-03-03T21:21:00Z</dcterms:modified>
</cp:coreProperties>
</file>