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439DC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2439DC">
        <w:rPr>
          <w:rFonts w:ascii="Tahoma" w:hAnsi="Tahoma" w:cs="Tahoma"/>
          <w:sz w:val="32"/>
          <w:szCs w:val="32"/>
        </w:rPr>
        <w:t>26.4</w:t>
      </w:r>
      <w:proofErr w:type="gramEnd"/>
      <w:r w:rsidR="002439D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439DC">
        <w:rPr>
          <w:rFonts w:ascii="Tahoma" w:hAnsi="Tahoma" w:cs="Tahoma"/>
        </w:rPr>
        <w:tab/>
      </w:r>
      <w:r w:rsidR="002439DC">
        <w:rPr>
          <w:rFonts w:ascii="Tahoma" w:hAnsi="Tahoma" w:cs="Tahoma"/>
        </w:rPr>
        <w:tab/>
        <w:t>ŠŤOVÍČKOVÁ, SOUKUPOVÁ 1. – 3.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2439D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439DC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2439DC">
        <w:rPr>
          <w:rFonts w:ascii="Tahoma" w:hAnsi="Tahoma" w:cs="Tahoma"/>
        </w:rPr>
        <w:t>BARTONÍČEK</w:t>
      </w:r>
      <w:r w:rsidR="002439DC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439DC" w:rsidRDefault="002439D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2439DC">
              <w:rPr>
                <w:rFonts w:ascii="Tahoma" w:hAnsi="Tahoma" w:cs="Tahoma"/>
              </w:rPr>
              <w:t>INF-</w:t>
            </w:r>
            <w:proofErr w:type="spellStart"/>
            <w:r w:rsidRPr="002439DC">
              <w:rPr>
                <w:rFonts w:ascii="Tahoma" w:hAnsi="Tahoma" w:cs="Tahoma"/>
              </w:rPr>
              <w:t>Ei</w:t>
            </w:r>
            <w:proofErr w:type="spellEnd"/>
            <w:r w:rsidRPr="002439DC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439DC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439DC">
              <w:rPr>
                <w:rFonts w:ascii="Tahoma" w:hAnsi="Tahoma" w:cs="Tahoma"/>
              </w:rPr>
              <w:t>CHE-</w:t>
            </w:r>
            <w:proofErr w:type="spellStart"/>
            <w:r w:rsidRPr="002439DC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439D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39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439DC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2019-04-25T08:17:00Z</dcterms:created>
  <dcterms:modified xsi:type="dcterms:W3CDTF">2019-04-25T08:17:00Z</dcterms:modified>
</cp:coreProperties>
</file>