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4" w:rsidRDefault="004C23F4" w:rsidP="004C23F4"/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>škola veřejnoprávní</w:t>
      </w:r>
    </w:p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4C23F4" w:rsidRDefault="004C23F4" w:rsidP="004C23F4">
      <w:pPr>
        <w:rPr>
          <w:i/>
          <w:sz w:val="18"/>
          <w:szCs w:val="18"/>
        </w:rPr>
      </w:pPr>
      <w:r>
        <w:rPr>
          <w:sz w:val="16"/>
        </w:rPr>
        <w:t xml:space="preserve">Škola je zapsána v obchodním rejstříku </w:t>
      </w:r>
      <w:r>
        <w:rPr>
          <w:sz w:val="18"/>
          <w:szCs w:val="18"/>
        </w:rPr>
        <w:t xml:space="preserve">vedeném                                                                  </w:t>
      </w:r>
      <w:r>
        <w:rPr>
          <w:i/>
          <w:sz w:val="16"/>
          <w:szCs w:val="16"/>
        </w:rPr>
        <w:t xml:space="preserve">tel / </w:t>
      </w:r>
      <w:proofErr w:type="gramStart"/>
      <w:r>
        <w:rPr>
          <w:i/>
          <w:sz w:val="16"/>
          <w:szCs w:val="16"/>
        </w:rPr>
        <w:t>fax : 472 777 094</w:t>
      </w:r>
      <w:proofErr w:type="gramEnd"/>
      <w:r>
        <w:rPr>
          <w:i/>
          <w:sz w:val="16"/>
          <w:szCs w:val="16"/>
        </w:rPr>
        <w:t>, mobil: 724 829 246</w:t>
      </w:r>
    </w:p>
    <w:p w:rsidR="004C23F4" w:rsidRDefault="004C23F4" w:rsidP="004C23F4">
      <w:pPr>
        <w:rPr>
          <w:sz w:val="16"/>
        </w:rPr>
      </w:pPr>
      <w:r>
        <w:rPr>
          <w:sz w:val="16"/>
        </w:rPr>
        <w:t xml:space="preserve">Krajským soudem v Ústí nad Labem,                                                                                              </w:t>
      </w:r>
      <w:r>
        <w:rPr>
          <w:sz w:val="18"/>
          <w:szCs w:val="18"/>
        </w:rPr>
        <w:t>e-mail: usti@trivis.cz</w:t>
      </w:r>
      <w:r>
        <w:rPr>
          <w:sz w:val="16"/>
        </w:rPr>
        <w:t xml:space="preserve">          </w:t>
      </w:r>
    </w:p>
    <w:p w:rsidR="004C23F4" w:rsidRDefault="004C23F4" w:rsidP="004C23F4">
      <w:pPr>
        <w:rPr>
          <w:sz w:val="16"/>
          <w:szCs w:val="16"/>
        </w:rPr>
      </w:pPr>
      <w:r>
        <w:rPr>
          <w:sz w:val="16"/>
        </w:rPr>
        <w:t>oddíl C, vložka 12884</w:t>
      </w:r>
      <w:r>
        <w:rPr>
          <w:sz w:val="16"/>
          <w:szCs w:val="16"/>
        </w:rPr>
        <w:t xml:space="preserve">.                                                                                                                     IČO: </w:t>
      </w:r>
      <w:proofErr w:type="gramStart"/>
      <w:r>
        <w:rPr>
          <w:sz w:val="16"/>
          <w:szCs w:val="16"/>
        </w:rPr>
        <w:t>25 10 91 89           IZO</w:t>
      </w:r>
      <w:proofErr w:type="gramEnd"/>
      <w:r>
        <w:rPr>
          <w:sz w:val="16"/>
          <w:szCs w:val="16"/>
        </w:rPr>
        <w:t>: 110 018 095</w:t>
      </w:r>
    </w:p>
    <w:p w:rsidR="00D07978" w:rsidRDefault="00D07978"/>
    <w:p w:rsidR="004C23F4" w:rsidRPr="004C23F4" w:rsidRDefault="00155732" w:rsidP="00C77FC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PŘIJÍMACÍ ŘÍZENÍ 2020/2021</w:t>
      </w:r>
      <w:r w:rsidR="0003108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DENNÍ STUDIUM</w:t>
      </w:r>
    </w:p>
    <w:p w:rsidR="004C23F4" w:rsidRPr="00902687" w:rsidRDefault="004C23F4" w:rsidP="003329A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 přijímacím řízení v oborech vzdělání s maturitní zkouškou je stanovena na základě § 60 odst. 5 zákona č. 561/2004 Sb., o předškolním, základním, středním, vyšším odborném a jiném vzdělávání (školský zákon), ve znění zákona č. 178/2016 Sb.</w:t>
      </w:r>
      <w:r w:rsidR="00902687" w:rsidRPr="008D7BDC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  <w:r w:rsidR="003329A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ednotná přijímací zkouška (JPZ) z </w:t>
      </w:r>
      <w:r w:rsidR="003329A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č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eského jazyka a literatury (ČJL) a </w:t>
      </w:r>
      <w:r w:rsidR="003329A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atematiky (MA)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 rozsahu učiva 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>podle</w:t>
      </w:r>
      <w:r w:rsid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>ámcového vzdělávacího programu pro základní vzdělávání.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:rsidR="004C23F4" w:rsidRPr="004C23F4" w:rsidRDefault="004C23F4" w:rsidP="004C23F4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Termín konání přijímací zkoušky pro první kolo je stanoven na tyto dny:</w:t>
      </w:r>
    </w:p>
    <w:p w:rsidR="004C23F4" w:rsidRPr="004C23F4" w:rsidRDefault="004C23F4" w:rsidP="004C23F4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1"/>
        <w:gridCol w:w="1756"/>
        <w:gridCol w:w="1757"/>
        <w:gridCol w:w="1871"/>
        <w:gridCol w:w="1871"/>
      </w:tblGrid>
      <w:tr w:rsidR="004C23F4" w:rsidRPr="004C23F4" w:rsidTr="00EC1CFB">
        <w:tc>
          <w:tcPr>
            <w:tcW w:w="0" w:type="auto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OBOR VZDĚLÁVÁNÍ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KÓD</w:t>
            </w:r>
          </w:p>
        </w:tc>
        <w:tc>
          <w:tcPr>
            <w:tcW w:w="1756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PRVNÍ KOLO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PRVNÍ TERMÍN</w:t>
            </w:r>
          </w:p>
        </w:tc>
        <w:tc>
          <w:tcPr>
            <w:tcW w:w="1757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PRVNÍ KOLO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DRUHÝ TERMÍN</w:t>
            </w:r>
          </w:p>
        </w:tc>
        <w:tc>
          <w:tcPr>
            <w:tcW w:w="1871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NÁHRADNÍ TERMÍN K PRVNÍMU TERMÍNU</w:t>
            </w:r>
          </w:p>
        </w:tc>
        <w:tc>
          <w:tcPr>
            <w:tcW w:w="1871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NÁHRADNÍ TERMÍN K DRUHÉMU TERMÍNU</w:t>
            </w:r>
          </w:p>
        </w:tc>
      </w:tr>
      <w:tr w:rsidR="004C23F4" w:rsidRPr="004C23F4" w:rsidTr="00EC1CFB">
        <w:tc>
          <w:tcPr>
            <w:tcW w:w="0" w:type="auto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BEZPEČNOSTNĚ PRÁVNÍ ČINNOST</w:t>
            </w:r>
            <w:r w:rsidRPr="004C23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br/>
              <w:t>68 – 42 – M/01</w:t>
            </w:r>
          </w:p>
        </w:tc>
        <w:tc>
          <w:tcPr>
            <w:tcW w:w="1756" w:type="dxa"/>
          </w:tcPr>
          <w:p w:rsidR="004C23F4" w:rsidRPr="004C23F4" w:rsidRDefault="00155732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14. DUBEN 2020</w:t>
            </w:r>
          </w:p>
        </w:tc>
        <w:tc>
          <w:tcPr>
            <w:tcW w:w="1757" w:type="dxa"/>
          </w:tcPr>
          <w:p w:rsidR="004C23F4" w:rsidRPr="004C23F4" w:rsidRDefault="00155732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15. DUBEN 2020</w:t>
            </w:r>
          </w:p>
        </w:tc>
        <w:tc>
          <w:tcPr>
            <w:tcW w:w="1871" w:type="dxa"/>
          </w:tcPr>
          <w:p w:rsidR="004C23F4" w:rsidRPr="004C23F4" w:rsidRDefault="00155732" w:rsidP="004C23F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13. KVĚTEN 2020</w:t>
            </w:r>
          </w:p>
        </w:tc>
        <w:tc>
          <w:tcPr>
            <w:tcW w:w="1871" w:type="dxa"/>
          </w:tcPr>
          <w:p w:rsidR="004C23F4" w:rsidRPr="004C23F4" w:rsidRDefault="00155732" w:rsidP="004C23F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14. KVĚTEN 2020</w:t>
            </w:r>
          </w:p>
        </w:tc>
      </w:tr>
    </w:tbl>
    <w:p w:rsidR="004C23F4" w:rsidRPr="004C23F4" w:rsidRDefault="004C23F4" w:rsidP="004C23F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C23F4" w:rsidRPr="004C23F4" w:rsidRDefault="004C23F4" w:rsidP="004C23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23F4" w:rsidRPr="004C23F4" w:rsidRDefault="004C23F4" w:rsidP="004C23F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23F4">
        <w:rPr>
          <w:rFonts w:asciiTheme="minorHAnsi" w:hAnsiTheme="minorHAnsi" w:cstheme="minorHAnsi"/>
          <w:b/>
          <w:sz w:val="22"/>
          <w:szCs w:val="22"/>
        </w:rPr>
        <w:t>KRITÉRIA PŘIJÍMACÍHO ŘÍZENÍ</w:t>
      </w:r>
    </w:p>
    <w:p w:rsidR="004C23F4" w:rsidRPr="004C23F4" w:rsidRDefault="004C23F4" w:rsidP="004C23F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Výsledkem př</w:t>
      </w:r>
      <w:r w:rsidR="00332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jímacího řízení je pořadí uchazeče podle celkového počtu získaných bodů. Pro všechny uchazeče přijímané v prvním kole přijímacího řízení jsou stanovena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ředitelkou školy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následující jednotná kritéria.</w:t>
      </w:r>
    </w:p>
    <w:p w:rsid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Výsledek testů JPZ do oborů vzdělávání s maturitní zkouškou / ČJL-max. 50 bodů, MA-max. 50 bodů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Hodnocení výsledků bude provedeno zpracovatelem testů (CZVV). V každém testu (ČJL, MA) lze získat nejvýše 50 bodů, celkem nejvýše 100 bodů.</w:t>
      </w:r>
    </w:p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B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  <w:t>Hodnocení uchazeče z předchozího vzdělávání / max. 30 bodů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Hodnocen bude dosažený průměrný prospěch v základní škole za obě pololetí 8. třídy a za první pololetí 9. třídy (sledovaná klasifikační období) potvrzený základní školou v přihlášce.</w:t>
      </w:r>
    </w:p>
    <w:tbl>
      <w:tblPr>
        <w:tblStyle w:val="Mkatabulky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991"/>
      </w:tblGrid>
      <w:tr w:rsidR="004C23F4" w:rsidRPr="004C23F4" w:rsidTr="00EC1CFB">
        <w:tc>
          <w:tcPr>
            <w:tcW w:w="1242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PRŮMĚRNÝ PROSPĚCH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1,1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1,2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1,3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1,4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1,5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1,6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1,7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1,8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1,9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2,0 včetně</w:t>
            </w:r>
          </w:p>
        </w:tc>
        <w:tc>
          <w:tcPr>
            <w:tcW w:w="991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nad 2,0</w:t>
            </w:r>
          </w:p>
        </w:tc>
      </w:tr>
      <w:tr w:rsidR="004C23F4" w:rsidRPr="004C23F4" w:rsidTr="00EC1CFB">
        <w:tc>
          <w:tcPr>
            <w:tcW w:w="1242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POČET BODŮ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1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Za každé sledované klasifikační období lze získat nejvýše 10 bodů, celkem nejvýše 30 bodů.</w:t>
      </w:r>
    </w:p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lastRenderedPageBreak/>
        <w:t>C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Aktivní přístup při přípravě ke vzdělání ve zvoleném oboru / max. 30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Aktivity a reprezentace základní školy / 10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Členství v profesních sdruženích / 10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Členství ve sportovním oddílu / 10 bodů</w:t>
      </w:r>
    </w:p>
    <w:p w:rsidR="004C23F4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Pozn.: 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Aktivní přístup je nutno doložit potvrzením školy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 přihlášky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potvrzením 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profesního sdružení nebo sportovního oddílu.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Klasifikace z chování v  1.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15573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pololetí školního roku 2019/2020</w:t>
      </w:r>
      <w:r w:rsidR="00D362B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/ 5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elmi dobré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5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spokojivé, neuspokojivé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F20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 bodů</w:t>
      </w:r>
    </w:p>
    <w:p w:rsid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Default="00C77FC6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Maximální možný počet bodů je 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165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podíl JPZ (100 bodů) je tedy 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60,6%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902687" w:rsidRPr="00C77FC6" w:rsidRDefault="00902687" w:rsidP="0090268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</w:rPr>
        <w:t>Minimální kritérium pro přijetí není stanoveno.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Pr="00902687" w:rsidRDefault="00902687" w:rsidP="00902687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902687">
        <w:rPr>
          <w:rFonts w:asciiTheme="minorHAnsi" w:hAnsiTheme="minorHAnsi" w:cstheme="minorHAnsi"/>
          <w:b/>
          <w:bCs/>
          <w:sz w:val="22"/>
          <w:szCs w:val="22"/>
        </w:rPr>
        <w:t>Prvních 60 žáků s nejvyšším počtem dosažených bodů bude přijato</w:t>
      </w:r>
      <w:r w:rsidRPr="00902687">
        <w:rPr>
          <w:rFonts w:asciiTheme="minorHAnsi" w:hAnsiTheme="minorHAnsi" w:cstheme="minorHAnsi"/>
          <w:sz w:val="22"/>
          <w:szCs w:val="22"/>
        </w:rPr>
        <w:t>, další budou vedeni jako náhradníci. V případě, že někdo z přijatých žáků odstoupí, jeho místo zaujme další v pořa</w:t>
      </w:r>
      <w:r>
        <w:rPr>
          <w:rFonts w:asciiTheme="minorHAnsi" w:hAnsiTheme="minorHAnsi" w:cstheme="minorHAnsi"/>
          <w:sz w:val="22"/>
          <w:szCs w:val="22"/>
        </w:rPr>
        <w:t xml:space="preserve">dí. </w:t>
      </w:r>
    </w:p>
    <w:p w:rsid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Poznámka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color w:val="000000"/>
          <w:sz w:val="22"/>
          <w:szCs w:val="22"/>
        </w:rPr>
        <w:t>Získá-li více uchazečů stejný počet bodů, rozhoduje o pořadí vyšší součet bodů z testů JPZ (ČJL + MA).</w:t>
      </w:r>
      <w:r w:rsidRPr="00C77FC6">
        <w:rPr>
          <w:rFonts w:asciiTheme="minorHAnsi" w:hAnsiTheme="minorHAnsi" w:cstheme="minorHAnsi"/>
          <w:color w:val="000000"/>
          <w:sz w:val="22"/>
          <w:szCs w:val="22"/>
        </w:rPr>
        <w:br/>
        <w:t>V případě, že u některých uchazečů i nadále zůstane rovnost bodů, rozhoduje dosažený počet bodů z testu z ČJL.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902687" w:rsidRPr="00902687" w:rsidRDefault="00902687" w:rsidP="00902687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PŘIHLAŠOVÁNÍ UCHAZEČŮ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Uchazeč podává přihlášku ke vzdělávání na předepsaném formuláři. Základní škola potvrdí správnost údajů uvedených v přihlášce (razítko, podpi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s). 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Přihlášku podepíše uchazeč i jeho zákonný zástupce. Na přihlášce musí být potvrzena zdravotní způsobilost uchazeče. </w:t>
      </w: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Chování u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chazeče v 1. pololetí </w:t>
      </w:r>
      <w:r w:rsidR="001557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2019/2020</w:t>
      </w: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musí být hodnoceno jako velmi dobré. 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přijímacího řízení nebude zařazen uchazeč, který z nějakého předmětu ve sledovaných klasifikačních obdobích bude hodnocen prospěchem nedostatečným.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PROSÍME O BEZCHYBNÉ VYPLNĚNÍ A DŮKLADNOU KONTROLU PŘIHLÁŠKY PŘED DORUČENÍM (CHYBY: STARÝ FORMULÁŘ, CHYBNÉ NEBO CHYBĚJÍCÍ TERMÍNY, CHYBĚJÍCÍ PODPISY,…)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PŘIHLÁŠKA MUSÍ BÝT DORUČENA DO</w:t>
      </w:r>
      <w:r w:rsidR="00155732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ŠKOLY NEJPOZDĚJI 1. BŘEZNA 2020</w:t>
      </w:r>
      <w:r w:rsidRPr="00902687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.</w:t>
      </w:r>
      <w:bookmarkStart w:id="0" w:name="_GoBack"/>
      <w:bookmarkEnd w:id="0"/>
    </w:p>
    <w:p w:rsidR="00C77FC6" w:rsidRPr="00902687" w:rsidRDefault="00C77FC6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C77FC6" w:rsidRPr="00902687" w:rsidSect="004C2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4"/>
    <w:rsid w:val="00031083"/>
    <w:rsid w:val="00155732"/>
    <w:rsid w:val="003329A7"/>
    <w:rsid w:val="004C23F4"/>
    <w:rsid w:val="006F2025"/>
    <w:rsid w:val="008D7BDC"/>
    <w:rsid w:val="00902687"/>
    <w:rsid w:val="00C77FC6"/>
    <w:rsid w:val="00D07978"/>
    <w:rsid w:val="00D362BE"/>
    <w:rsid w:val="00DE0D02"/>
    <w:rsid w:val="00F2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6269-8C94-4D53-9ADC-B0D31847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26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6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client</cp:lastModifiedBy>
  <cp:revision>2</cp:revision>
  <cp:lastPrinted>2017-01-09T12:28:00Z</cp:lastPrinted>
  <dcterms:created xsi:type="dcterms:W3CDTF">2020-01-14T10:07:00Z</dcterms:created>
  <dcterms:modified xsi:type="dcterms:W3CDTF">2020-01-14T10:07:00Z</dcterms:modified>
</cp:coreProperties>
</file>