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24" w:rsidRDefault="000C1724" w:rsidP="000C1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0C1724" w:rsidRDefault="000C1724" w:rsidP="000C1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0C1724" w:rsidRDefault="000C1724" w:rsidP="000C17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0C1724" w:rsidRDefault="000C1724" w:rsidP="000C172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0C1724" w:rsidRDefault="000C1724" w:rsidP="000C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0C1724" w:rsidRDefault="000C1724" w:rsidP="000C1724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0C1724" w:rsidRDefault="000C1724" w:rsidP="000C1724"/>
    <w:p w:rsidR="000C1724" w:rsidRDefault="000C1724" w:rsidP="003722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72230" w:rsidRPr="00731B6A" w:rsidRDefault="00834ADC" w:rsidP="00731B6A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31B6A">
        <w:rPr>
          <w:rFonts w:cstheme="minorHAnsi"/>
          <w:b/>
          <w:sz w:val="24"/>
          <w:szCs w:val="24"/>
          <w:u w:val="single"/>
        </w:rPr>
        <w:t>Maturitní okruhy předmětu P</w:t>
      </w:r>
      <w:r w:rsidR="00CD7EA1" w:rsidRPr="00731B6A">
        <w:rPr>
          <w:rFonts w:cstheme="minorHAnsi"/>
          <w:b/>
          <w:sz w:val="24"/>
          <w:szCs w:val="24"/>
          <w:u w:val="single"/>
        </w:rPr>
        <w:t>RÁVO</w:t>
      </w:r>
      <w:r w:rsidR="005933E8" w:rsidRPr="00731B6A">
        <w:rPr>
          <w:rFonts w:cstheme="minorHAnsi"/>
          <w:b/>
          <w:sz w:val="24"/>
          <w:szCs w:val="24"/>
          <w:u w:val="single"/>
        </w:rPr>
        <w:t xml:space="preserve"> pro školní rok 2020- 2021:</w:t>
      </w:r>
      <w:bookmarkStart w:id="0" w:name="_GoBack"/>
      <w:bookmarkEnd w:id="0"/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Stát.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Politika a politický systém.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Základy práva.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Objektivní a subjektivní právo.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Věcná práva.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Dědické právo.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Manželství.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Občanské soudní řízení.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Obchodní korporace.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Pracovní právo.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Základy správního práva.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Zásady správního řízení.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Účastníci správního řízení.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Základy přestupkového práva.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Správní tresty, jejich druhy a zásady pro jejich ukládání.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Základy trestního práva hmotného, soustava soudů v ČR.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Trestný čin, trestně právní odpovědnost.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Skutková podstata trestného činu a trestní sankce.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Trestná součinnost, účastenství, zánik trestnosti.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Základy trestního řízení.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Průběh trestního řízení, opravné prostředky proti rozsudku.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 xml:space="preserve">Zajištění osob a věcí v trestním řízení. 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Prověřování a vyšetřování.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Přípravné řízení a řízení proti mladistvým.</w:t>
      </w:r>
    </w:p>
    <w:p w:rsidR="00372230" w:rsidRPr="00CD7EA1" w:rsidRDefault="00372230" w:rsidP="00CD7EA1">
      <w:pPr>
        <w:pStyle w:val="Bezmezer"/>
        <w:numPr>
          <w:ilvl w:val="0"/>
          <w:numId w:val="2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D7EA1">
        <w:rPr>
          <w:rFonts w:cstheme="minorHAnsi"/>
          <w:sz w:val="20"/>
          <w:szCs w:val="20"/>
        </w:rPr>
        <w:t>Hlavní líčení, řádné a mimořádné opravné prostředky.</w:t>
      </w:r>
    </w:p>
    <w:p w:rsidR="00372230" w:rsidRPr="00CD7EA1" w:rsidRDefault="00372230" w:rsidP="00CD7EA1">
      <w:pPr>
        <w:pStyle w:val="Bezmezer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p w:rsidR="007F36F7" w:rsidRDefault="00CD7E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Ústí nad Labem, dne </w:t>
      </w:r>
      <w:proofErr w:type="gramStart"/>
      <w:r>
        <w:rPr>
          <w:rFonts w:cstheme="minorHAnsi"/>
          <w:sz w:val="20"/>
          <w:szCs w:val="20"/>
        </w:rPr>
        <w:t>15.9. 2020</w:t>
      </w:r>
      <w:proofErr w:type="gram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Mgr. Šárka Šťovíčková</w:t>
      </w:r>
    </w:p>
    <w:p w:rsidR="00CD7EA1" w:rsidRDefault="00CD7EA1"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ředitelka TRIVIS-SŠV</w:t>
      </w:r>
    </w:p>
    <w:sectPr w:rsidR="00CD7EA1" w:rsidSect="00C4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42B0"/>
    <w:multiLevelType w:val="hybridMultilevel"/>
    <w:tmpl w:val="D24E9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77E"/>
    <w:multiLevelType w:val="hybridMultilevel"/>
    <w:tmpl w:val="4F9C8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360"/>
    <w:multiLevelType w:val="hybridMultilevel"/>
    <w:tmpl w:val="2F624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40D"/>
    <w:multiLevelType w:val="hybridMultilevel"/>
    <w:tmpl w:val="81EE2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608"/>
    <w:multiLevelType w:val="hybridMultilevel"/>
    <w:tmpl w:val="8452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5965"/>
    <w:multiLevelType w:val="hybridMultilevel"/>
    <w:tmpl w:val="E3340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A2A31"/>
    <w:multiLevelType w:val="hybridMultilevel"/>
    <w:tmpl w:val="A5AE789E"/>
    <w:lvl w:ilvl="0" w:tplc="BCAEFB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57D9"/>
    <w:multiLevelType w:val="hybridMultilevel"/>
    <w:tmpl w:val="CCE28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5EA7"/>
    <w:multiLevelType w:val="hybridMultilevel"/>
    <w:tmpl w:val="BC1C1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2E9F"/>
    <w:multiLevelType w:val="hybridMultilevel"/>
    <w:tmpl w:val="5D38A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5E2"/>
    <w:multiLevelType w:val="hybridMultilevel"/>
    <w:tmpl w:val="07CA2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5DCE"/>
    <w:multiLevelType w:val="hybridMultilevel"/>
    <w:tmpl w:val="DFDCB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B3D"/>
    <w:multiLevelType w:val="hybridMultilevel"/>
    <w:tmpl w:val="0A40B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20EB"/>
    <w:multiLevelType w:val="hybridMultilevel"/>
    <w:tmpl w:val="047AF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7460D"/>
    <w:multiLevelType w:val="hybridMultilevel"/>
    <w:tmpl w:val="E27AE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D03E7"/>
    <w:multiLevelType w:val="hybridMultilevel"/>
    <w:tmpl w:val="A7BC70D6"/>
    <w:lvl w:ilvl="0" w:tplc="5B506160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EA723D"/>
    <w:multiLevelType w:val="hybridMultilevel"/>
    <w:tmpl w:val="2E606E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C50A4"/>
    <w:multiLevelType w:val="hybridMultilevel"/>
    <w:tmpl w:val="FE90A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3E85"/>
    <w:multiLevelType w:val="hybridMultilevel"/>
    <w:tmpl w:val="29EA5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C724D"/>
    <w:multiLevelType w:val="hybridMultilevel"/>
    <w:tmpl w:val="776CD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C0D1D"/>
    <w:multiLevelType w:val="hybridMultilevel"/>
    <w:tmpl w:val="647A1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96DFD"/>
    <w:multiLevelType w:val="hybridMultilevel"/>
    <w:tmpl w:val="A412D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2BD7"/>
    <w:multiLevelType w:val="hybridMultilevel"/>
    <w:tmpl w:val="1C22A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6DF1"/>
    <w:multiLevelType w:val="hybridMultilevel"/>
    <w:tmpl w:val="66487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3B2"/>
    <w:multiLevelType w:val="hybridMultilevel"/>
    <w:tmpl w:val="BC906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051C0"/>
    <w:multiLevelType w:val="hybridMultilevel"/>
    <w:tmpl w:val="6B56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25"/>
  </w:num>
  <w:num w:numId="8">
    <w:abstractNumId w:val="7"/>
  </w:num>
  <w:num w:numId="9">
    <w:abstractNumId w:val="2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6"/>
  </w:num>
  <w:num w:numId="17">
    <w:abstractNumId w:val="1"/>
  </w:num>
  <w:num w:numId="18">
    <w:abstractNumId w:val="21"/>
  </w:num>
  <w:num w:numId="19">
    <w:abstractNumId w:val="16"/>
  </w:num>
  <w:num w:numId="20">
    <w:abstractNumId w:val="11"/>
  </w:num>
  <w:num w:numId="21">
    <w:abstractNumId w:val="5"/>
  </w:num>
  <w:num w:numId="22">
    <w:abstractNumId w:val="20"/>
  </w:num>
  <w:num w:numId="23">
    <w:abstractNumId w:val="22"/>
  </w:num>
  <w:num w:numId="24">
    <w:abstractNumId w:val="19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73"/>
    <w:rsid w:val="000C1724"/>
    <w:rsid w:val="00372230"/>
    <w:rsid w:val="005933E8"/>
    <w:rsid w:val="00731B6A"/>
    <w:rsid w:val="007F36F7"/>
    <w:rsid w:val="00834ADC"/>
    <w:rsid w:val="00C11F73"/>
    <w:rsid w:val="00C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3F82-F5E3-4D7B-99DA-24FC6DC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23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223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C17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4</dc:creator>
  <cp:keywords/>
  <dc:description/>
  <cp:lastModifiedBy>Trivis1</cp:lastModifiedBy>
  <cp:revision>4</cp:revision>
  <cp:lastPrinted>2020-09-08T11:13:00Z</cp:lastPrinted>
  <dcterms:created xsi:type="dcterms:W3CDTF">2020-09-08T11:13:00Z</dcterms:created>
  <dcterms:modified xsi:type="dcterms:W3CDTF">2020-09-08T11:14:00Z</dcterms:modified>
</cp:coreProperties>
</file>