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B0017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0B0017">
        <w:rPr>
          <w:rFonts w:ascii="Tahoma" w:hAnsi="Tahoma" w:cs="Tahoma"/>
          <w:sz w:val="32"/>
          <w:szCs w:val="32"/>
        </w:rPr>
        <w:t>30.9</w:t>
      </w:r>
      <w:proofErr w:type="gramEnd"/>
      <w:r w:rsidR="000B001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B0017">
        <w:rPr>
          <w:rFonts w:ascii="Tahoma" w:hAnsi="Tahoma" w:cs="Tahoma"/>
        </w:rPr>
        <w:tab/>
      </w:r>
      <w:r w:rsidR="000B0017">
        <w:rPr>
          <w:rFonts w:ascii="Tahoma" w:hAnsi="Tahoma" w:cs="Tahoma"/>
        </w:rPr>
        <w:tab/>
        <w:t>EISNER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B0017">
        <w:rPr>
          <w:rFonts w:ascii="Tahoma" w:hAnsi="Tahoma" w:cs="Tahoma"/>
        </w:rPr>
        <w:t>4A4 / PRAXE</w:t>
      </w:r>
      <w:r w:rsidR="00DC73CD">
        <w:rPr>
          <w:rFonts w:ascii="Tahoma" w:hAnsi="Tahoma" w:cs="Tahoma"/>
        </w:rPr>
        <w:t xml:space="preserve"> / DO 12:30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0B0017">
        <w:rPr>
          <w:rFonts w:ascii="Tahoma" w:hAnsi="Tahoma" w:cs="Tahoma"/>
        </w:rPr>
        <w:t>NIEBAUER</w:t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871924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E86AAE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Pr="002918E0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B001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0B0017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  <w:p w:rsidR="00DC73CD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7" w:rsidRDefault="00DC73CD" w:rsidP="000B00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B0017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C73CD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2020-09-29T07:58:00Z</dcterms:created>
  <dcterms:modified xsi:type="dcterms:W3CDTF">2020-09-29T07:58:00Z</dcterms:modified>
</cp:coreProperties>
</file>