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0A" w:rsidRDefault="00087B0A" w:rsidP="00087B0A"/>
    <w:p w:rsidR="00087B0A" w:rsidRDefault="00087B0A" w:rsidP="00087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>škola veřejnoprávní</w:t>
      </w:r>
    </w:p>
    <w:p w:rsidR="00087B0A" w:rsidRDefault="00087B0A" w:rsidP="00087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087B0A" w:rsidRDefault="00087B0A" w:rsidP="00087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087B0A" w:rsidRDefault="00087B0A" w:rsidP="00087B0A">
      <w:pPr>
        <w:rPr>
          <w:i/>
          <w:sz w:val="18"/>
          <w:szCs w:val="18"/>
        </w:rPr>
      </w:pPr>
      <w:r>
        <w:rPr>
          <w:sz w:val="16"/>
        </w:rPr>
        <w:t xml:space="preserve">Škola je zapsána v obchodním rejstříku </w:t>
      </w:r>
      <w:r>
        <w:rPr>
          <w:sz w:val="18"/>
          <w:szCs w:val="18"/>
        </w:rPr>
        <w:t xml:space="preserve">vedeném                                                                  </w:t>
      </w:r>
      <w:r>
        <w:rPr>
          <w:i/>
          <w:sz w:val="16"/>
          <w:szCs w:val="16"/>
        </w:rPr>
        <w:t xml:space="preserve">tel / </w:t>
      </w:r>
      <w:proofErr w:type="gramStart"/>
      <w:r>
        <w:rPr>
          <w:i/>
          <w:sz w:val="16"/>
          <w:szCs w:val="16"/>
        </w:rPr>
        <w:t>fax : 472 777 094</w:t>
      </w:r>
      <w:proofErr w:type="gramEnd"/>
      <w:r>
        <w:rPr>
          <w:i/>
          <w:sz w:val="16"/>
          <w:szCs w:val="16"/>
        </w:rPr>
        <w:t>, mobil: 724 829 246</w:t>
      </w:r>
    </w:p>
    <w:p w:rsidR="00087B0A" w:rsidRDefault="00087B0A" w:rsidP="00087B0A">
      <w:pPr>
        <w:rPr>
          <w:sz w:val="16"/>
        </w:rPr>
      </w:pPr>
      <w:r>
        <w:rPr>
          <w:sz w:val="16"/>
        </w:rPr>
        <w:t xml:space="preserve">Krajským soudem v Ústí nad Labem,                                                                                              </w:t>
      </w:r>
      <w:r>
        <w:rPr>
          <w:sz w:val="18"/>
          <w:szCs w:val="18"/>
        </w:rPr>
        <w:t>e-mail: usti@trivis.cz</w:t>
      </w:r>
      <w:r>
        <w:rPr>
          <w:sz w:val="16"/>
        </w:rPr>
        <w:t xml:space="preserve">          </w:t>
      </w:r>
    </w:p>
    <w:p w:rsidR="00087B0A" w:rsidRDefault="00087B0A" w:rsidP="00087B0A">
      <w:pPr>
        <w:rPr>
          <w:sz w:val="16"/>
          <w:szCs w:val="16"/>
        </w:rPr>
      </w:pPr>
      <w:r>
        <w:rPr>
          <w:sz w:val="16"/>
        </w:rPr>
        <w:t>oddíl C, vložka 12884</w:t>
      </w:r>
      <w:r>
        <w:rPr>
          <w:sz w:val="16"/>
          <w:szCs w:val="16"/>
        </w:rPr>
        <w:t xml:space="preserve">.                                                                                                                     IČO: </w:t>
      </w:r>
      <w:proofErr w:type="gramStart"/>
      <w:r>
        <w:rPr>
          <w:sz w:val="16"/>
          <w:szCs w:val="16"/>
        </w:rPr>
        <w:t>25 10 91 89           IZO</w:t>
      </w:r>
      <w:proofErr w:type="gramEnd"/>
      <w:r>
        <w:rPr>
          <w:sz w:val="16"/>
          <w:szCs w:val="16"/>
        </w:rPr>
        <w:t>: 110 018 095</w:t>
      </w:r>
    </w:p>
    <w:p w:rsidR="00087B0A" w:rsidRDefault="00087B0A" w:rsidP="00087B0A"/>
    <w:p w:rsidR="00087B0A" w:rsidRDefault="00087B0A" w:rsidP="00087B0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PŘIJÍMACÍ ŘÍZENÍ 2021/2022 – DENNÍ STUDIUM</w:t>
      </w:r>
    </w:p>
    <w:p w:rsidR="00516FF0" w:rsidRDefault="00516FF0" w:rsidP="00087B0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3668F" w:rsidRDefault="0073668F" w:rsidP="0073668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668F">
        <w:rPr>
          <w:rFonts w:asciiTheme="minorHAnsi" w:hAnsiTheme="minorHAnsi" w:cstheme="minorHAnsi"/>
          <w:b/>
          <w:sz w:val="22"/>
          <w:szCs w:val="22"/>
          <w:u w:val="single"/>
        </w:rPr>
        <w:t xml:space="preserve">Ředitelka školy vydala dne 13.1. 2021 za základě Opatření obecné povahy </w:t>
      </w:r>
      <w:proofErr w:type="gramStart"/>
      <w:r w:rsidR="00FC06D8">
        <w:rPr>
          <w:rFonts w:asciiTheme="minorHAnsi" w:hAnsiTheme="minorHAnsi" w:cstheme="minorHAnsi"/>
          <w:b/>
          <w:sz w:val="22"/>
          <w:szCs w:val="22"/>
          <w:u w:val="single"/>
        </w:rPr>
        <w:t>č.j.</w:t>
      </w:r>
      <w:proofErr w:type="gramEnd"/>
      <w:r w:rsidR="00FC06D8">
        <w:rPr>
          <w:rFonts w:asciiTheme="minorHAnsi" w:hAnsiTheme="minorHAnsi" w:cstheme="minorHAnsi"/>
          <w:b/>
          <w:sz w:val="22"/>
          <w:szCs w:val="22"/>
          <w:u w:val="single"/>
        </w:rPr>
        <w:t xml:space="preserve"> MSM</w:t>
      </w:r>
      <w:r w:rsidRPr="0073668F">
        <w:rPr>
          <w:rFonts w:asciiTheme="minorHAnsi" w:hAnsiTheme="minorHAnsi" w:cstheme="minorHAnsi"/>
          <w:b/>
          <w:sz w:val="22"/>
          <w:szCs w:val="22"/>
          <w:u w:val="single"/>
        </w:rPr>
        <w:t>-43073-2020-3</w:t>
      </w:r>
      <w:r w:rsidR="00516FF0">
        <w:rPr>
          <w:rFonts w:asciiTheme="minorHAnsi" w:hAnsiTheme="minorHAnsi" w:cstheme="minorHAnsi"/>
          <w:b/>
          <w:sz w:val="22"/>
          <w:szCs w:val="22"/>
          <w:u w:val="single"/>
        </w:rPr>
        <w:t xml:space="preserve"> ROZHODNUTÍ O NEKONÁNÍ JEDNOTNÉ PŘIJÍMACÍ ZKOUŠKY pro školní rok 2021/2022. Uchazeči budou konat školní přijímací zkoušku – test všeobecných znalostí.</w:t>
      </w:r>
    </w:p>
    <w:p w:rsidR="00516FF0" w:rsidRPr="00516FF0" w:rsidRDefault="00516FF0" w:rsidP="0073668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Rozhodnutí je přílohou kritérií přijímacích zkoušek.</w:t>
      </w:r>
    </w:p>
    <w:p w:rsidR="0073668F" w:rsidRDefault="0073668F" w:rsidP="00087B0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87B0A" w:rsidRDefault="00087B0A" w:rsidP="00087B0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KRITÉRIA PŘIJÍMACÍHO ŘÍZENÍ</w:t>
      </w:r>
    </w:p>
    <w:p w:rsidR="0073668F" w:rsidRDefault="0073668F" w:rsidP="00087B0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7B0A" w:rsidRDefault="00087B0A" w:rsidP="00087B0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Výsledkem přijímacího řízení je pořadí uchazeče podle celkového počtu získaných bodů. Pro všechny uchazeče přijímané v prvním kole přijímacího řízení jsou stanovena ředitelkou školy následující jednotná kritéria.</w:t>
      </w:r>
    </w:p>
    <w:p w:rsidR="00516FF0" w:rsidRDefault="00087B0A" w:rsidP="00087B0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="006314D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Výsledek testu</w:t>
      </w:r>
      <w:r w:rsidR="00516FF0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všeobecných znalostí – školní přijímací zkouška / max. 25 bodů</w:t>
      </w:r>
    </w:p>
    <w:p w:rsidR="00516FF0" w:rsidRPr="00FC06D8" w:rsidRDefault="00516FF0" w:rsidP="00087B0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FC06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Školní přijímací zkouška se bude konat </w:t>
      </w:r>
      <w:r w:rsidRPr="00FC06D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dne </w:t>
      </w:r>
      <w:proofErr w:type="gramStart"/>
      <w:r w:rsidRPr="00FC06D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14.4. 2021</w:t>
      </w:r>
      <w:proofErr w:type="gramEnd"/>
      <w:r w:rsidRPr="00FC06D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(středa) od 8:30.</w:t>
      </w:r>
    </w:p>
    <w:p w:rsidR="00DC41F4" w:rsidRPr="00FC06D8" w:rsidRDefault="00516FF0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C06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Test je hodnocen max. 25 body.</w:t>
      </w:r>
      <w:bookmarkStart w:id="0" w:name="_GoBack"/>
      <w:bookmarkEnd w:id="0"/>
    </w:p>
    <w:p w:rsidR="00DC41F4" w:rsidRPr="00FC06D8" w:rsidRDefault="006314D8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Obsah testu vychází z RVP ZŠ.</w:t>
      </w:r>
    </w:p>
    <w:p w:rsidR="00087B0A" w:rsidRDefault="00DC41F4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C06D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Náhradní termín</w:t>
      </w:r>
      <w:r w:rsidRPr="00FC06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školní přijímací zkoušky je </w:t>
      </w:r>
      <w:r w:rsidRPr="00FC06D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dne </w:t>
      </w:r>
      <w:proofErr w:type="gramStart"/>
      <w:r w:rsidRPr="00FC06D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21.4. 2021</w:t>
      </w:r>
      <w:proofErr w:type="gramEnd"/>
      <w:r w:rsidRPr="00FC06D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(středa) od 8:30</w:t>
      </w:r>
      <w:r w:rsidRPr="00FC06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po předložení písemné omluvy ředitelce školy.</w:t>
      </w:r>
      <w:r w:rsidR="00087B0A" w:rsidRPr="00FC06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="00087B0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B</w:t>
      </w:r>
      <w:r w:rsidR="00087B0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  <w:t>Hodnocení uchazeče z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 předchozího vzdělávání / max. 2</w:t>
      </w:r>
      <w:r w:rsidR="00087B0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0 bodů</w:t>
      </w:r>
      <w:r w:rsidR="00087B0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  <w:r w:rsidR="00087B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Hodnocen bude dosažený průměrný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prospěch v základní škole za první</w:t>
      </w:r>
      <w:r w:rsidR="006314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pololetí 8. ročníku a za první pololetí 9. ročníku</w:t>
      </w:r>
      <w:r w:rsidR="00087B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(sledovaná klasifikační období) potvrzený základní školou v přihlášce.</w:t>
      </w:r>
    </w:p>
    <w:tbl>
      <w:tblPr>
        <w:tblStyle w:val="Mkatabulky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991"/>
      </w:tblGrid>
      <w:tr w:rsidR="00087B0A" w:rsidTr="00087B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PRŮMĚRNÝ PROSPĚCH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do 1,1 včetně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do 1,2 včetně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do 1,3 včetně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do 1,4 včetně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do 1,5 včetně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do 1,6 včetně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do 1,7 včetně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do 1,8 včetně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do 1,9 včetně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do 2,0 včetně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nad 2,0</w:t>
            </w:r>
          </w:p>
        </w:tc>
      </w:tr>
      <w:tr w:rsidR="00087B0A" w:rsidTr="00087B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POČET BODŮ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0A" w:rsidRDefault="00087B0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</w:p>
        </w:tc>
      </w:tr>
    </w:tbl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Za každé sledované klasifikační období lze získat n</w:t>
      </w:r>
      <w:r w:rsidR="00DC41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ejvýše 10 bodů, celkem nejvýše 2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0 bodů.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Aktivní přístup při přípravě ke vzdělání ve zvoleném oboru / max. 30 bodů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Aktivity a reprezentace základní školy / 10 bodů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Členství v profesních sdruženích / 10 bodů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Členství ve sportovním oddílu / 10 bodů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Pozn.: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Aktivní přístup je nutno doložit potvrzením školy do přihlášky, potvrzením profesního sdružení nebo sportovního oddílu.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D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Klasifikace z chování v</w:t>
      </w:r>
      <w:r w:rsidR="00DC41F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  1. pololetí školního roku 2020/2021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/ 5 bodů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velmi dobré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 5 bodů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uspokojivé, neuspokojivé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 xml:space="preserve"> 0 bodů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Maximální možný počet bodů je </w:t>
      </w:r>
      <w:r w:rsidR="00FC06D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80.</w:t>
      </w:r>
    </w:p>
    <w:p w:rsidR="00087B0A" w:rsidRPr="00FC06D8" w:rsidRDefault="00087B0A" w:rsidP="00087B0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Minimální kritérium pro přijetí není stanoveno.</w:t>
      </w:r>
    </w:p>
    <w:p w:rsidR="00087B0A" w:rsidRDefault="00087B0A" w:rsidP="00087B0A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Prvních 60 žáků s nejvyšším počtem dosažených bodů bude přijato</w:t>
      </w:r>
      <w:r>
        <w:rPr>
          <w:rFonts w:asciiTheme="minorHAnsi" w:hAnsiTheme="minorHAnsi" w:cstheme="minorHAnsi"/>
          <w:sz w:val="22"/>
          <w:szCs w:val="22"/>
        </w:rPr>
        <w:t xml:space="preserve">, další budou vedeni jako náhradníci. V případě, že někdo z přijatých žáků odstoupí, jeho místo zaujme další v pořadí. 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Poznámka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Získá-li více uchazečů stejný počet bodů, rozh</w:t>
      </w:r>
      <w:r w:rsidR="00FC06D8">
        <w:rPr>
          <w:rFonts w:asciiTheme="minorHAnsi" w:hAnsiTheme="minorHAnsi" w:cstheme="minorHAnsi"/>
          <w:color w:val="000000"/>
          <w:sz w:val="22"/>
          <w:szCs w:val="22"/>
        </w:rPr>
        <w:t>oduje o pořadí lepší známka z ČJL + MA na pololetním vysvědčení z 9 třídy.</w:t>
      </w:r>
      <w:r w:rsidR="00FC06D8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FC06D8" w:rsidRDefault="00FC06D8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 základě Opatření obecné povahy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č.j.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MSMT-43073-2020-3 může ředitelka školy rozhodnout do 8.3. 2021 o případném </w:t>
      </w:r>
      <w:r w:rsidRPr="00FC06D8">
        <w:rPr>
          <w:rFonts w:asciiTheme="minorHAnsi" w:hAnsiTheme="minorHAnsi" w:cstheme="minorHAnsi"/>
          <w:b/>
          <w:color w:val="000000"/>
          <w:sz w:val="22"/>
          <w:szCs w:val="22"/>
        </w:rPr>
        <w:t>nekonání školní přijímací zkoušky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v případě, kdy počet uchazečů bude menší nebo roven počtu předpokládaných volných míst. Toto rozhodnutí uveřejní ředitelka školy neprodleně na webových stránkách školy a uchazečům o vzdělání sdělí emailem, telefonicky nejpozději do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19.3. 2021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81435" w:rsidRDefault="00381435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81435" w:rsidRDefault="00381435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proofErr w:type="gramStart"/>
      <w:r w:rsidRPr="00381435">
        <w:rPr>
          <w:rFonts w:asciiTheme="minorHAnsi" w:hAnsiTheme="minorHAnsi" w:cstheme="minorHAnsi"/>
          <w:b/>
          <w:color w:val="000000"/>
          <w:sz w:val="22"/>
          <w:szCs w:val="22"/>
        </w:rPr>
        <w:t>28.4. 2021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ukončí ředitelka školy hodnocení a zveřejní výsledky přijímacího řízení pro školní rok 2021/2022. Seznam přijatých a nepřijatých uchazečů bude zveřejněn pod registračními čísly na webu školy a informační desce školy.</w:t>
      </w:r>
    </w:p>
    <w:p w:rsidR="00381435" w:rsidRDefault="00381435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81435" w:rsidRDefault="00381435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proofErr w:type="gramStart"/>
      <w:r w:rsidRPr="00381435">
        <w:rPr>
          <w:rFonts w:asciiTheme="minorHAnsi" w:hAnsiTheme="minorHAnsi" w:cstheme="minorHAnsi"/>
          <w:b/>
          <w:color w:val="000000"/>
          <w:sz w:val="22"/>
          <w:szCs w:val="22"/>
        </w:rPr>
        <w:t>30.4. 2021</w:t>
      </w:r>
      <w:proofErr w:type="gramEnd"/>
      <w:r w:rsidRPr="0038143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bude předáno Rozhodnutí o přijetí (či nepřijetí) všem uchazečům o vzdělání.</w:t>
      </w:r>
    </w:p>
    <w:p w:rsidR="00381435" w:rsidRDefault="00381435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 přijatými uchazeči bude podepsána studijní smlouva a vyřízena potřebná administrativa.</w:t>
      </w:r>
    </w:p>
    <w:p w:rsidR="00381435" w:rsidRDefault="00381435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81435" w:rsidRDefault="00381435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Uchazeči o vzdělání mají podle školského zákona 10 pracovních dnů od zveřejnění výsledků přijímacího řízení na odevzdání zápisového lístku dle § 60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odst.6</w:t>
      </w:r>
      <w:proofErr w:type="gramEnd"/>
    </w:p>
    <w:p w:rsidR="00381435" w:rsidRDefault="00381435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81435" w:rsidRDefault="00381435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381435" w:rsidRDefault="00381435" w:rsidP="00087B0A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:rsidR="00087B0A" w:rsidRDefault="00087B0A" w:rsidP="00087B0A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PŘIHLAŠOVÁNÍ UCHAZEČŮ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Uchazeč podává přihlášku ke vzdělávání na předepsaném formuláři. Základní škola potvrdí správnost údajů uvedených v přihlášce (razítko, podpis). 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Přihlášku podepíše uchazeč i jeho zákonný zástupce. Na přihlášce musí být potvrzena zdravotní způsobilost uchazeče.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>Cho</w:t>
      </w:r>
      <w:r w:rsidR="00FC06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vání uchazeče v 1. pololetí 2020/2021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musí být hodnoceno jako velmi dobré. 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přijímacího řízení nebude zařazen uchazeč, který z nějakého předmětu ve sledovaných klasifikačních obdobích bude hodnocen prospěchem nedostatečným.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PROSÍME O BEZCHYBNÉ VYPLNĚNÍ A DŮKLADNOU KONTROLU PŘIHLÁŠKY PŘED DORUČENÍM (CHYBY: STARÝ FORMULÁŘ, CHYBNÉ NEBO CHYBĚJÍCÍ TERMÍNY, CHYBĚJÍCÍ PODPISY,…)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PŘIHLÁŠKA MUSÍ BÝT DORUČENA DO</w:t>
      </w:r>
      <w:r w:rsidR="00FC06D8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ŠKOLY NEJPOZDĚJI 1. BŘEZNA 2021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.</w:t>
      </w:r>
    </w:p>
    <w:p w:rsidR="00087B0A" w:rsidRDefault="00087B0A" w:rsidP="00087B0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793DF9" w:rsidRDefault="00793DF9"/>
    <w:sectPr w:rsidR="00793DF9" w:rsidSect="00087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A"/>
    <w:rsid w:val="00087B0A"/>
    <w:rsid w:val="00381435"/>
    <w:rsid w:val="00516FF0"/>
    <w:rsid w:val="006314D8"/>
    <w:rsid w:val="0073668F"/>
    <w:rsid w:val="00793DF9"/>
    <w:rsid w:val="00DC41F4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037DD-8D08-4D7C-8E4F-6A90A02C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87B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3</cp:revision>
  <dcterms:created xsi:type="dcterms:W3CDTF">2021-01-13T06:45:00Z</dcterms:created>
  <dcterms:modified xsi:type="dcterms:W3CDTF">2021-01-13T08:54:00Z</dcterms:modified>
</cp:coreProperties>
</file>