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076EE4A7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BD2C7C">
        <w:rPr>
          <w:rFonts w:ascii="Tahoma" w:hAnsi="Tahoma" w:cs="Tahoma"/>
          <w:sz w:val="32"/>
          <w:szCs w:val="32"/>
        </w:rPr>
        <w:t>P</w:t>
      </w:r>
      <w:r w:rsidR="0088182D">
        <w:rPr>
          <w:rFonts w:ascii="Tahoma" w:hAnsi="Tahoma" w:cs="Tahoma"/>
          <w:sz w:val="32"/>
          <w:szCs w:val="32"/>
        </w:rPr>
        <w:t xml:space="preserve">ONDĚLÍ </w:t>
      </w:r>
      <w:proofErr w:type="gramStart"/>
      <w:r w:rsidR="0088182D">
        <w:rPr>
          <w:rFonts w:ascii="Tahoma" w:hAnsi="Tahoma" w:cs="Tahoma"/>
          <w:sz w:val="32"/>
          <w:szCs w:val="32"/>
        </w:rPr>
        <w:t>14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NIEBAUER, MÁDLOVÁ</w:t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0C1316BF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8182D">
        <w:rPr>
          <w:rFonts w:ascii="Tahoma" w:hAnsi="Tahoma" w:cs="Tahoma"/>
        </w:rPr>
        <w:t>AIMOVÁ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704ECD7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01A682F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522A762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7BCD9B6A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28E5AA5C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18A9490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1D2C175C" w:rsidR="00CC1639" w:rsidRDefault="00BD2C7C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21B3343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0E9295D3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61A3F1B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535C541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38FCB639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75A65541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1F5B54FB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12D8B03F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03A707DB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697C96C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15D266F5" w:rsidR="00CC1639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18129A6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3391384E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FBD" w14:textId="6529CBD8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BE9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09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E4F" w14:textId="23D3F8A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PR-Mál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8C9" w14:textId="005599F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9EC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9F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274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182D" w14:paraId="44AF21E1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2BC" w14:textId="0F7E1090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5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8C6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57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B8D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0CF" w14:textId="5922FF9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513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54A" w14:textId="77777777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778840C" w14:textId="77777777" w:rsidR="00BD2C7C" w:rsidRDefault="00BD2C7C" w:rsidP="001E4180"/>
    <w:p w14:paraId="3008492A" w14:textId="77777777" w:rsidR="00BD2C7C" w:rsidRDefault="00BD2C7C" w:rsidP="001E4180">
      <w:bookmarkStart w:id="0" w:name="_GoBack"/>
      <w:bookmarkEnd w:id="0"/>
    </w:p>
    <w:sectPr w:rsidR="00BD2C7C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33</cp:revision>
  <cp:lastPrinted>2022-02-11T10:16:00Z</cp:lastPrinted>
  <dcterms:created xsi:type="dcterms:W3CDTF">2022-01-05T09:39:00Z</dcterms:created>
  <dcterms:modified xsi:type="dcterms:W3CDTF">2022-02-11T10:25:00Z</dcterms:modified>
</cp:coreProperties>
</file>