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C7" w:rsidRPr="00DB245C" w:rsidRDefault="003962C7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bookmarkStart w:id="0" w:name="_GoBack"/>
      <w:bookmarkEnd w:id="0"/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 – 1.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:rsidR="003962C7" w:rsidRPr="00DB245C" w:rsidRDefault="003962C7" w:rsidP="003962C7">
      <w:pPr>
        <w:pStyle w:val="Zkladntext"/>
        <w:rPr>
          <w:sz w:val="20"/>
        </w:rPr>
      </w:pPr>
    </w:p>
    <w:p w:rsidR="003962C7" w:rsidRPr="00DB245C" w:rsidRDefault="003962C7" w:rsidP="003962C7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3962C7" w:rsidRPr="00DB245C" w:rsidTr="00C741C5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3962C7" w:rsidRPr="00DB245C" w:rsidTr="00C741C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Téma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tématu, ale vykazuje mírné nedostatky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Útvar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útvaru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útvaru, ale vykazuje mírné nedostatky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útvaru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nevykazuje charakteristiky zadaného útvaru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Požadovaná délka</w:t>
            </w:r>
            <w:r w:rsidR="00FB1C2C"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 xml:space="preserve"> textu (Počet slov)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C741C5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Požadovaná délka textu je dodržena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max. 10%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více než 10%</w:t>
            </w:r>
          </w:p>
        </w:tc>
      </w:tr>
      <w:tr w:rsidR="003962C7" w:rsidRPr="00DB245C" w:rsidTr="00C741C5">
        <w:trPr>
          <w:trHeight w:val="28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Minimální požadovaná délka textu není dodržena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Souvislost a členění textu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66594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 a je vhodně členěn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 a občas není vhodně členěn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 a ve větší míře není vhodně členěn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 a není vhodně členěn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Prostředky textové návaznosti (PTN)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66594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široce a správně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chyby v PTN nebrání porozumění, jsou použity v dostatečné míře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Rozsah PTN je ve větší míře omezený nebo PTN nejsou použity správně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nevhodně a v nedostatečném rozsahu</w:t>
            </w:r>
          </w:p>
        </w:tc>
      </w:tr>
      <w:tr w:rsidR="003962C7" w:rsidRPr="00DB245C" w:rsidTr="00C741C5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- 0 - 3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- 4 - 6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- 7 - 10</w:t>
            </w:r>
          </w:p>
        </w:tc>
      </w:tr>
      <w:tr w:rsidR="003962C7" w:rsidRPr="00DB245C" w:rsidTr="00C741C5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F82C03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- 1</w:t>
            </w:r>
            <w:r w:rsidR="00F82C03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E66594" w:rsidRPr="00DB245C" w:rsidRDefault="00E66594" w:rsidP="003962C7">
      <w:pPr>
        <w:pStyle w:val="Zkladntext"/>
        <w:spacing w:before="11"/>
        <w:rPr>
          <w:rFonts w:ascii="Georgia" w:hAnsi="Georgia"/>
        </w:rPr>
      </w:pPr>
    </w:p>
    <w:p w:rsidR="00E66594" w:rsidRPr="00DB245C" w:rsidRDefault="00E66594">
      <w:pPr>
        <w:widowControl/>
        <w:autoSpaceDE/>
        <w:autoSpaceDN/>
        <w:spacing w:after="200" w:line="276" w:lineRule="auto"/>
        <w:rPr>
          <w:rFonts w:ascii="Georgia" w:hAnsi="Georgia"/>
          <w:sz w:val="24"/>
          <w:szCs w:val="24"/>
        </w:rPr>
      </w:pPr>
      <w:r w:rsidRPr="00DB245C">
        <w:rPr>
          <w:rFonts w:ascii="Georgia" w:hAnsi="Georgia"/>
        </w:rPr>
        <w:br w:type="page"/>
      </w:r>
    </w:p>
    <w:p w:rsidR="003962C7" w:rsidRPr="00DB245C" w:rsidRDefault="003962C7" w:rsidP="003962C7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E66594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4" w:rsidRPr="00DB245C" w:rsidRDefault="00E66594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594" w:rsidRPr="00DB245C" w:rsidRDefault="00E66594" w:rsidP="00E66594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- 0 - 3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- 4 - 6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- 7 - 10</w:t>
            </w:r>
          </w:p>
        </w:tc>
      </w:tr>
      <w:tr w:rsidR="003962C7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66594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- 1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Rozsah slovní zásoby a mluvnických prostředků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široký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většinou široký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ve větší míře omezený</w:t>
            </w:r>
          </w:p>
        </w:tc>
      </w:tr>
      <w:tr w:rsidR="008F7E49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Slovní zásoba a rozsah mluvnických prostředků 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jsou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 nedostatečném rozsahu</w:t>
            </w:r>
          </w:p>
        </w:tc>
      </w:tr>
    </w:tbl>
    <w:p w:rsidR="003962C7" w:rsidRPr="00DB245C" w:rsidRDefault="003962C7" w:rsidP="003962C7">
      <w:pPr>
        <w:pStyle w:val="Zkladntext"/>
        <w:spacing w:before="9"/>
        <w:ind w:left="956"/>
        <w:rPr>
          <w:rFonts w:ascii="Georgia" w:hAnsi="Georgia"/>
        </w:rPr>
      </w:pPr>
    </w:p>
    <w:p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Maximální počet dosažených bodů</w:t>
      </w:r>
      <w:r w:rsidR="00151535" w:rsidRPr="00DB245C">
        <w:rPr>
          <w:rFonts w:ascii="Georgia" w:hAnsi="Georgia"/>
        </w:rPr>
        <w:t xml:space="preserve"> </w:t>
      </w:r>
      <w:r w:rsidR="00E66594" w:rsidRPr="00DB245C">
        <w:rPr>
          <w:rFonts w:ascii="Georgia" w:hAnsi="Georgia"/>
        </w:rPr>
        <w:t>za 1. část</w:t>
      </w:r>
      <w:r w:rsidRPr="00DB245C">
        <w:rPr>
          <w:rFonts w:ascii="Georgia" w:hAnsi="Georgia"/>
        </w:rPr>
        <w:t>: 2</w:t>
      </w:r>
      <w:r w:rsidR="00E66594" w:rsidRPr="00DB245C">
        <w:rPr>
          <w:rFonts w:ascii="Georgia" w:hAnsi="Georgia"/>
        </w:rPr>
        <w:t>4</w:t>
      </w:r>
    </w:p>
    <w:p w:rsidR="003962C7" w:rsidRPr="00DB245C" w:rsidRDefault="003962C7" w:rsidP="003962C7">
      <w:pPr>
        <w:pStyle w:val="Zkladntext"/>
        <w:spacing w:before="7"/>
        <w:jc w:val="both"/>
        <w:rPr>
          <w:rFonts w:ascii="Georgia" w:hAnsi="Georgia"/>
        </w:rPr>
      </w:pPr>
    </w:p>
    <w:p w:rsidR="003962C7" w:rsidRPr="00DB245C" w:rsidRDefault="003962C7" w:rsidP="003962C7">
      <w:pPr>
        <w:pStyle w:val="Zkladntext"/>
        <w:spacing w:before="71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počtem bodů 0,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:rsidR="006B3B56" w:rsidRPr="00DB245C" w:rsidRDefault="006B3B56" w:rsidP="003962C7">
      <w:pPr>
        <w:pStyle w:val="Zkladntext"/>
        <w:spacing w:before="71"/>
        <w:jc w:val="center"/>
        <w:rPr>
          <w:rFonts w:ascii="Georgia" w:hAnsi="Georgia"/>
          <w:w w:val="105"/>
          <w:sz w:val="40"/>
          <w:szCs w:val="40"/>
        </w:rPr>
      </w:pPr>
    </w:p>
    <w:p w:rsidR="00CC48CA" w:rsidRPr="00DB245C" w:rsidRDefault="00CC48CA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 – 2.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:rsidR="00CC48CA" w:rsidRPr="00DB245C" w:rsidRDefault="00CC48CA" w:rsidP="00CC48CA">
      <w:pPr>
        <w:pStyle w:val="Zkladntext"/>
        <w:rPr>
          <w:sz w:val="20"/>
        </w:rPr>
      </w:pPr>
    </w:p>
    <w:p w:rsidR="00CC48CA" w:rsidRPr="00DB245C" w:rsidRDefault="00CC48CA" w:rsidP="00CC48CA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CC48CA" w:rsidRPr="00DB245C" w:rsidTr="00CC48CA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CC48CA" w:rsidRPr="00DB245C" w:rsidTr="00CC48CA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CC48CA" w:rsidRPr="00DB245C" w:rsidRDefault="00C741C5" w:rsidP="00324E98">
            <w:pPr>
              <w:pStyle w:val="TableParagraph"/>
              <w:spacing w:before="15" w:line="261" w:lineRule="exact"/>
              <w:ind w:left="0" w:right="2484"/>
              <w:jc w:val="center"/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Zpracování zadání/Obsah</w:t>
            </w:r>
          </w:p>
          <w:p w:rsidR="00CC48CA" w:rsidRPr="00DB245C" w:rsidRDefault="00CC48CA" w:rsidP="00CC48CA">
            <w:pPr>
              <w:pStyle w:val="TableParagraph"/>
              <w:spacing w:before="15" w:line="261" w:lineRule="exact"/>
              <w:ind w:left="0" w:right="2484"/>
              <w:rPr>
                <w:rFonts w:ascii="Georgia" w:hAnsi="Georgia"/>
                <w:b/>
                <w:sz w:val="24"/>
                <w:szCs w:val="24"/>
                <w:lang w:val="cs-CZ"/>
              </w:rPr>
            </w:pP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tématu, útvaru a požadované délce textu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mírné nedostatky vzhledem k tématu, útvaru a délka textu je překročena o max. 10%</w:t>
            </w:r>
          </w:p>
        </w:tc>
      </w:tr>
      <w:tr w:rsidR="00CC48CA" w:rsidRPr="00DB245C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tématu, útvaru a délka textu je překročena o více než 10%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tématu, nevykazuje charakteristiky zadaného útvaru a minimální požadovaná délka textu není dodržena</w:t>
            </w:r>
          </w:p>
        </w:tc>
      </w:tr>
      <w:tr w:rsidR="00CC48CA" w:rsidRPr="00DB245C" w:rsidTr="00CC48CA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CC48CA" w:rsidRPr="00DB245C" w:rsidRDefault="00C741C5" w:rsidP="00324E98">
            <w:pPr>
              <w:pStyle w:val="TableParagraph"/>
              <w:spacing w:line="263" w:lineRule="exact"/>
              <w:ind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Organizace a koheze textu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souvislý, je vhodně členěn a PTN jsou použity široce a správně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nesouvislý, občas není vhodně členěn, chyby v PTN nebrání porozumění, jsou použity v dostatečné míře</w:t>
            </w:r>
          </w:p>
        </w:tc>
      </w:tr>
      <w:tr w:rsidR="00CC48CA" w:rsidRPr="00DB245C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ve větší míře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rozsah PTN je ve větší míře omezený nebo PTN nejsou použity správně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PTN jsou použity nevhodně a v nedostatečném rozsahu</w:t>
            </w:r>
          </w:p>
        </w:tc>
      </w:tr>
      <w:tr w:rsidR="00CC48CA" w:rsidRPr="00DB245C" w:rsidTr="00CC48CA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24E98" w:rsidRPr="00DB245C" w:rsidRDefault="00324E98" w:rsidP="00324E98">
            <w:pPr>
              <w:pStyle w:val="TableParagraph"/>
              <w:spacing w:line="260" w:lineRule="exact"/>
              <w:ind w:left="0" w:right="2484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CC48CA" w:rsidRPr="00DB245C" w:rsidRDefault="00CC48CA" w:rsidP="00324E98">
            <w:pPr>
              <w:pStyle w:val="TableParagraph"/>
              <w:spacing w:line="260" w:lineRule="exact"/>
              <w:ind w:left="0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lastRenderedPageBreak/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:rsidTr="00CC48CA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CC48CA" w:rsidRPr="00DB245C" w:rsidRDefault="00CC48CA" w:rsidP="00CC48CA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DB245C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5C" w:rsidRPr="00DB245C" w:rsidRDefault="00DB245C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45C" w:rsidRPr="00DB245C" w:rsidRDefault="00DB245C" w:rsidP="00DB245C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CC48CA" w:rsidRPr="00DB245C" w:rsidRDefault="00CC48CA" w:rsidP="00CC48CA">
      <w:pPr>
        <w:pStyle w:val="Zkladntext"/>
        <w:spacing w:before="9"/>
        <w:ind w:left="956"/>
        <w:rPr>
          <w:rFonts w:ascii="Georgia" w:hAnsi="Georgia"/>
        </w:rPr>
      </w:pPr>
    </w:p>
    <w:p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Ma</w:t>
      </w:r>
      <w:r w:rsidR="00324E98" w:rsidRPr="00DB245C">
        <w:rPr>
          <w:rFonts w:ascii="Georgia" w:hAnsi="Georgia"/>
        </w:rPr>
        <w:t>ximální počet dosažených bodů</w:t>
      </w:r>
      <w:r w:rsidR="00151535" w:rsidRPr="00DB245C">
        <w:rPr>
          <w:rFonts w:ascii="Georgia" w:hAnsi="Georgia"/>
        </w:rPr>
        <w:t xml:space="preserve"> </w:t>
      </w:r>
      <w:r w:rsidR="00E66594" w:rsidRPr="00DB245C">
        <w:rPr>
          <w:rFonts w:ascii="Georgia" w:hAnsi="Georgia"/>
        </w:rPr>
        <w:t>za 2. část</w:t>
      </w:r>
      <w:r w:rsidR="00324E98" w:rsidRPr="00DB245C">
        <w:rPr>
          <w:rFonts w:ascii="Georgia" w:hAnsi="Georgia"/>
        </w:rPr>
        <w:t>: 12</w:t>
      </w:r>
    </w:p>
    <w:p w:rsidR="00151535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</w:p>
    <w:p w:rsidR="00CC48CA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</w:t>
      </w:r>
      <w:r w:rsidR="00FB1C2C" w:rsidRPr="00DB245C">
        <w:rPr>
          <w:rFonts w:ascii="Georgia" w:hAnsi="Georgia"/>
        </w:rPr>
        <w:t>počtem bodů 0</w:t>
      </w:r>
      <w:r w:rsidRPr="00DB245C">
        <w:rPr>
          <w:rFonts w:ascii="Georgia" w:hAnsi="Georgia"/>
        </w:rPr>
        <w:t xml:space="preserve">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:rsidR="00151535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</w:p>
    <w:p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Maximální c</w:t>
      </w:r>
      <w:r w:rsidR="003962C7" w:rsidRPr="00DB245C">
        <w:rPr>
          <w:rFonts w:ascii="Georgia" w:hAnsi="Georgia"/>
        </w:rPr>
        <w:t>elkový počet bodů: 3</w:t>
      </w:r>
      <w:r w:rsidR="00E66594" w:rsidRPr="00DB245C">
        <w:rPr>
          <w:rFonts w:ascii="Georgia" w:hAnsi="Georgia"/>
        </w:rPr>
        <w:t>6</w:t>
      </w:r>
    </w:p>
    <w:p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</w:p>
    <w:p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Součet získaných bodů z obou částí je přepočítán na procenta a výsledný prospěch je určen dle níže uvedené</w:t>
      </w:r>
      <w:r w:rsidR="00B24EA3" w:rsidRPr="00DB245C">
        <w:rPr>
          <w:rFonts w:ascii="Georgia" w:hAnsi="Georgia"/>
        </w:rPr>
        <w:t>ho rozdělení:</w:t>
      </w:r>
    </w:p>
    <w:p w:rsidR="003962C7" w:rsidRPr="00DB245C" w:rsidRDefault="003962C7" w:rsidP="00CC48CA">
      <w:pPr>
        <w:pStyle w:val="Zkladntext"/>
        <w:spacing w:before="9"/>
        <w:jc w:val="both"/>
        <w:rPr>
          <w:rFonts w:ascii="Georgia" w:hAnsi="Georgia"/>
        </w:rPr>
      </w:pPr>
    </w:p>
    <w:p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100 - 87% - výborný</w:t>
      </w:r>
    </w:p>
    <w:p w:rsidR="00CC48CA" w:rsidRPr="00DB245C" w:rsidRDefault="00CC48CA" w:rsidP="00CC48CA">
      <w:pPr>
        <w:pStyle w:val="Zkladntext"/>
        <w:spacing w:before="19"/>
        <w:jc w:val="both"/>
        <w:rPr>
          <w:rFonts w:ascii="Georgia" w:hAnsi="Georgia"/>
        </w:rPr>
      </w:pPr>
      <w:r w:rsidRPr="00DB245C">
        <w:rPr>
          <w:rFonts w:ascii="Georgia" w:hAnsi="Georgia"/>
        </w:rPr>
        <w:t>86 - 73% - chvalitebný</w:t>
      </w:r>
    </w:p>
    <w:p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72 - 58% - dobrý</w:t>
      </w:r>
    </w:p>
    <w:p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57 - 44% - dostatečný</w:t>
      </w:r>
    </w:p>
    <w:p w:rsidR="00504207" w:rsidRPr="00DB245C" w:rsidRDefault="00CC48CA" w:rsidP="00FB1C2C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méně než 44% - nedostatečný</w:t>
      </w:r>
    </w:p>
    <w:sectPr w:rsidR="00504207" w:rsidRPr="00DB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CA"/>
    <w:rsid w:val="00151535"/>
    <w:rsid w:val="00324E98"/>
    <w:rsid w:val="003759C8"/>
    <w:rsid w:val="003962C7"/>
    <w:rsid w:val="00504207"/>
    <w:rsid w:val="006B3B56"/>
    <w:rsid w:val="006B4CE8"/>
    <w:rsid w:val="008F7E49"/>
    <w:rsid w:val="00B24EA3"/>
    <w:rsid w:val="00C741C5"/>
    <w:rsid w:val="00CC48CA"/>
    <w:rsid w:val="00DB245C"/>
    <w:rsid w:val="00DC1FA6"/>
    <w:rsid w:val="00DF731E"/>
    <w:rsid w:val="00E66594"/>
    <w:rsid w:val="00F82C03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72075-DBC7-4F8B-B5A4-EF4F7E10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C4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C48C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C48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CC48CA"/>
    <w:pPr>
      <w:spacing w:line="268" w:lineRule="exact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Martina</cp:lastModifiedBy>
  <cp:revision>2</cp:revision>
  <dcterms:created xsi:type="dcterms:W3CDTF">2022-04-01T10:21:00Z</dcterms:created>
  <dcterms:modified xsi:type="dcterms:W3CDTF">2022-04-01T10:21:00Z</dcterms:modified>
</cp:coreProperties>
</file>