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A684" w14:textId="77777777" w:rsidR="008E22CA" w:rsidRDefault="008E22CA" w:rsidP="008E22CA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MIMOŘÁDNÝ ROZVRH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PÁTEK 2. 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MÁDLOVÁ</w:t>
      </w:r>
      <w:r>
        <w:rPr>
          <w:rFonts w:ascii="Tahoma" w:hAnsi="Tahoma" w:cs="Tahoma"/>
        </w:rPr>
        <w:br/>
        <w:t xml:space="preserve">Nepřítomné třídy:      </w:t>
      </w:r>
    </w:p>
    <w:p w14:paraId="3B3EFC15" w14:textId="77777777" w:rsidR="008E22CA" w:rsidRPr="00747462" w:rsidRDefault="008E22CA" w:rsidP="008E22CA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REICHMAN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8E22CA" w14:paraId="5DD4A712" w14:textId="77777777" w:rsidTr="00A63250">
        <w:trPr>
          <w:trHeight w:val="567"/>
        </w:trPr>
        <w:tc>
          <w:tcPr>
            <w:tcW w:w="1132" w:type="dxa"/>
          </w:tcPr>
          <w:p w14:paraId="7A597B48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hideMark/>
          </w:tcPr>
          <w:p w14:paraId="55DB6833" w14:textId="77777777" w:rsidR="008E22CA" w:rsidRDefault="008E22CA" w:rsidP="00A6325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hideMark/>
          </w:tcPr>
          <w:p w14:paraId="5D394DDC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hideMark/>
          </w:tcPr>
          <w:p w14:paraId="7A6CC8E2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hideMark/>
          </w:tcPr>
          <w:p w14:paraId="3A638FBF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hideMark/>
          </w:tcPr>
          <w:p w14:paraId="188E5FCA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hideMark/>
          </w:tcPr>
          <w:p w14:paraId="28FD9436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hideMark/>
          </w:tcPr>
          <w:p w14:paraId="232BAE91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E22CA" w14:paraId="1E147900" w14:textId="77777777" w:rsidTr="00A63250">
        <w:trPr>
          <w:trHeight w:val="567"/>
        </w:trPr>
        <w:tc>
          <w:tcPr>
            <w:tcW w:w="1132" w:type="dxa"/>
          </w:tcPr>
          <w:p w14:paraId="421A58CC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</w:tcPr>
          <w:p w14:paraId="07CD5C3C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TH-So</w:t>
            </w:r>
          </w:p>
        </w:tc>
        <w:tc>
          <w:tcPr>
            <w:tcW w:w="1133" w:type="dxa"/>
          </w:tcPr>
          <w:p w14:paraId="6C582044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burza učebnic</w:t>
            </w:r>
          </w:p>
        </w:tc>
        <w:tc>
          <w:tcPr>
            <w:tcW w:w="1133" w:type="dxa"/>
          </w:tcPr>
          <w:p w14:paraId="0BDAD2EF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</w:tcPr>
          <w:p w14:paraId="64DAC29C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</w:tcPr>
          <w:p w14:paraId="3768C5D2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 AJ-</w:t>
            </w:r>
            <w:proofErr w:type="spellStart"/>
            <w:r>
              <w:rPr>
                <w:rFonts w:ascii="Tahoma" w:hAnsi="Tahoma" w:cs="Tahoma"/>
              </w:rPr>
              <w:t>BuP</w:t>
            </w:r>
            <w:proofErr w:type="spellEnd"/>
          </w:p>
        </w:tc>
        <w:tc>
          <w:tcPr>
            <w:tcW w:w="1133" w:type="dxa"/>
          </w:tcPr>
          <w:p w14:paraId="4979D963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</w:tcPr>
          <w:p w14:paraId="62958B78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E22CA" w14:paraId="76303EDF" w14:textId="77777777" w:rsidTr="00A63250">
        <w:trPr>
          <w:trHeight w:val="567"/>
        </w:trPr>
        <w:tc>
          <w:tcPr>
            <w:tcW w:w="1132" w:type="dxa"/>
          </w:tcPr>
          <w:p w14:paraId="1272B8E3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</w:tcPr>
          <w:p w14:paraId="562BA5AB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TH-Re</w:t>
            </w:r>
          </w:p>
        </w:tc>
        <w:tc>
          <w:tcPr>
            <w:tcW w:w="1133" w:type="dxa"/>
          </w:tcPr>
          <w:p w14:paraId="637F7CB7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burza učebnic</w:t>
            </w:r>
          </w:p>
        </w:tc>
        <w:tc>
          <w:tcPr>
            <w:tcW w:w="1133" w:type="dxa"/>
          </w:tcPr>
          <w:p w14:paraId="2CE07264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</w:tcPr>
          <w:p w14:paraId="39912E1C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</w:tcPr>
          <w:p w14:paraId="11A2C277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</w:tcPr>
          <w:p w14:paraId="2C0AFDFD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</w:tcPr>
          <w:p w14:paraId="3CBE9393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E22CA" w14:paraId="6E7D4072" w14:textId="77777777" w:rsidTr="00A63250">
        <w:trPr>
          <w:trHeight w:val="567"/>
        </w:trPr>
        <w:tc>
          <w:tcPr>
            <w:tcW w:w="1132" w:type="dxa"/>
          </w:tcPr>
          <w:p w14:paraId="33E8F45D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</w:tcPr>
          <w:p w14:paraId="0AF3574D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TH-Bar</w:t>
            </w:r>
          </w:p>
        </w:tc>
        <w:tc>
          <w:tcPr>
            <w:tcW w:w="1133" w:type="dxa"/>
          </w:tcPr>
          <w:p w14:paraId="3468CB56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burza učebnic</w:t>
            </w:r>
          </w:p>
        </w:tc>
        <w:tc>
          <w:tcPr>
            <w:tcW w:w="1133" w:type="dxa"/>
          </w:tcPr>
          <w:p w14:paraId="334D7C15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</w:tcPr>
          <w:p w14:paraId="3E9E034D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3" w:type="dxa"/>
          </w:tcPr>
          <w:p w14:paraId="4EF17A5D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</w:tcPr>
          <w:p w14:paraId="20F01003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</w:tcPr>
          <w:p w14:paraId="34A30ED8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E22CA" w14:paraId="18AA624D" w14:textId="77777777" w:rsidTr="00A63250">
        <w:trPr>
          <w:trHeight w:val="567"/>
        </w:trPr>
        <w:tc>
          <w:tcPr>
            <w:tcW w:w="1132" w:type="dxa"/>
          </w:tcPr>
          <w:p w14:paraId="561E364C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</w:tcPr>
          <w:p w14:paraId="6015D634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TH-Mat</w:t>
            </w:r>
          </w:p>
        </w:tc>
        <w:tc>
          <w:tcPr>
            <w:tcW w:w="1133" w:type="dxa"/>
          </w:tcPr>
          <w:p w14:paraId="40C76581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burza učebnic</w:t>
            </w:r>
          </w:p>
        </w:tc>
        <w:tc>
          <w:tcPr>
            <w:tcW w:w="1133" w:type="dxa"/>
          </w:tcPr>
          <w:p w14:paraId="3C8DCCD2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Dvo</w:t>
            </w:r>
            <w:proofErr w:type="spellEnd"/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33" w:type="dxa"/>
          </w:tcPr>
          <w:p w14:paraId="26F76EA8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</w:tcPr>
          <w:p w14:paraId="7D5CD8C0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</w:tcPr>
          <w:p w14:paraId="6DF44704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</w:tcPr>
          <w:p w14:paraId="4F555BAA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E22CA" w14:paraId="14BF1F7C" w14:textId="77777777" w:rsidTr="00A63250">
        <w:trPr>
          <w:trHeight w:val="567"/>
        </w:trPr>
        <w:tc>
          <w:tcPr>
            <w:tcW w:w="1132" w:type="dxa"/>
          </w:tcPr>
          <w:p w14:paraId="5B89D9C5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</w:tcPr>
          <w:p w14:paraId="52744470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TH-Mál</w:t>
            </w:r>
          </w:p>
        </w:tc>
        <w:tc>
          <w:tcPr>
            <w:tcW w:w="1133" w:type="dxa"/>
          </w:tcPr>
          <w:p w14:paraId="51726FC7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burza učebnic</w:t>
            </w:r>
          </w:p>
        </w:tc>
        <w:tc>
          <w:tcPr>
            <w:tcW w:w="1133" w:type="dxa"/>
          </w:tcPr>
          <w:p w14:paraId="2E36FF22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</w:tcPr>
          <w:p w14:paraId="0EE68D07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BuP</w:t>
            </w:r>
            <w:proofErr w:type="spellEnd"/>
          </w:p>
        </w:tc>
        <w:tc>
          <w:tcPr>
            <w:tcW w:w="1133" w:type="dxa"/>
          </w:tcPr>
          <w:p w14:paraId="3DBCF892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AJ-Bar</w:t>
            </w:r>
          </w:p>
        </w:tc>
        <w:tc>
          <w:tcPr>
            <w:tcW w:w="1133" w:type="dxa"/>
          </w:tcPr>
          <w:p w14:paraId="1598C744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</w:tcPr>
          <w:p w14:paraId="21214775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E22CA" w14:paraId="47F747F7" w14:textId="77777777" w:rsidTr="00A63250">
        <w:trPr>
          <w:trHeight w:val="567"/>
        </w:trPr>
        <w:tc>
          <w:tcPr>
            <w:tcW w:w="1132" w:type="dxa"/>
          </w:tcPr>
          <w:p w14:paraId="03279292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</w:tcPr>
          <w:p w14:paraId="202E9932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</w:tcPr>
          <w:p w14:paraId="36B7E8CF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burza učebnic</w:t>
            </w:r>
          </w:p>
        </w:tc>
        <w:tc>
          <w:tcPr>
            <w:tcW w:w="1133" w:type="dxa"/>
          </w:tcPr>
          <w:p w14:paraId="486B2F48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3" w:type="dxa"/>
          </w:tcPr>
          <w:p w14:paraId="5301AE14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</w:tcPr>
          <w:p w14:paraId="028015B4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3" w:type="dxa"/>
          </w:tcPr>
          <w:p w14:paraId="06CD451B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</w:tcPr>
          <w:p w14:paraId="0BE0BE75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E22CA" w14:paraId="4652A31F" w14:textId="77777777" w:rsidTr="00A63250">
        <w:trPr>
          <w:trHeight w:val="567"/>
        </w:trPr>
        <w:tc>
          <w:tcPr>
            <w:tcW w:w="1132" w:type="dxa"/>
          </w:tcPr>
          <w:p w14:paraId="7490A586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</w:tcPr>
          <w:p w14:paraId="6C2AF3F9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</w:tcPr>
          <w:p w14:paraId="46DE7FAF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burza učebnic</w:t>
            </w:r>
          </w:p>
        </w:tc>
        <w:tc>
          <w:tcPr>
            <w:tcW w:w="1133" w:type="dxa"/>
          </w:tcPr>
          <w:p w14:paraId="60D52986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</w:tcPr>
          <w:p w14:paraId="6CA6E86C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BČ-Mat</w:t>
            </w:r>
          </w:p>
        </w:tc>
        <w:tc>
          <w:tcPr>
            <w:tcW w:w="1133" w:type="dxa"/>
          </w:tcPr>
          <w:p w14:paraId="5A2F62E8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</w:tcPr>
          <w:p w14:paraId="66F238DE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</w:tcPr>
          <w:p w14:paraId="757C8DA3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E22CA" w14:paraId="45E1601C" w14:textId="77777777" w:rsidTr="00A63250">
        <w:trPr>
          <w:trHeight w:val="567"/>
        </w:trPr>
        <w:tc>
          <w:tcPr>
            <w:tcW w:w="1132" w:type="dxa"/>
          </w:tcPr>
          <w:p w14:paraId="6B48AE4E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</w:tcPr>
          <w:p w14:paraId="5E53E291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</w:tcPr>
          <w:p w14:paraId="5327B4CF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burza učebnic</w:t>
            </w:r>
          </w:p>
        </w:tc>
        <w:tc>
          <w:tcPr>
            <w:tcW w:w="1133" w:type="dxa"/>
          </w:tcPr>
          <w:p w14:paraId="355044C3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</w:p>
        </w:tc>
        <w:tc>
          <w:tcPr>
            <w:tcW w:w="1133" w:type="dxa"/>
          </w:tcPr>
          <w:p w14:paraId="636AC554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33" w:type="dxa"/>
          </w:tcPr>
          <w:p w14:paraId="12211537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</w:tcPr>
          <w:p w14:paraId="1A378F76" w14:textId="77777777" w:rsidR="008E22CA" w:rsidRDefault="008E22CA" w:rsidP="00A6325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</w:tcPr>
          <w:p w14:paraId="60876959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230F7C6" w14:textId="7239A439" w:rsidR="008E22CA" w:rsidRDefault="008E22CA" w:rsidP="008E22CA"/>
    <w:p w14:paraId="285E1240" w14:textId="3BEED853" w:rsidR="008E22CA" w:rsidRDefault="008E22CA" w:rsidP="008E22CA"/>
    <w:p w14:paraId="54EDAF09" w14:textId="6A207528" w:rsidR="008E22CA" w:rsidRPr="00A0553E" w:rsidRDefault="008E22CA" w:rsidP="008E22CA">
      <w:pPr>
        <w:rPr>
          <w:rFonts w:ascii="Tahoma" w:hAnsi="Tahoma" w:cs="Tahoma"/>
          <w:sz w:val="32"/>
          <w:szCs w:val="32"/>
        </w:rPr>
      </w:pPr>
      <w:r w:rsidRPr="00A0553E">
        <w:rPr>
          <w:rFonts w:ascii="Tahoma" w:hAnsi="Tahoma" w:cs="Tahoma"/>
          <w:sz w:val="32"/>
          <w:szCs w:val="32"/>
        </w:rPr>
        <w:t xml:space="preserve">DOZORY </w:t>
      </w:r>
      <w:r w:rsidR="00A0553E">
        <w:rPr>
          <w:rFonts w:ascii="Tahoma" w:hAnsi="Tahoma" w:cs="Tahoma"/>
          <w:sz w:val="32"/>
          <w:szCs w:val="32"/>
        </w:rPr>
        <w:t xml:space="preserve">2. VYUČOVACÍ HODINA - </w:t>
      </w:r>
      <w:r w:rsidRPr="00A0553E">
        <w:rPr>
          <w:rFonts w:ascii="Tahoma" w:hAnsi="Tahoma" w:cs="Tahoma"/>
          <w:sz w:val="32"/>
          <w:szCs w:val="32"/>
        </w:rPr>
        <w:t>BURZA UČEBNIC:</w:t>
      </w:r>
    </w:p>
    <w:p w14:paraId="47A7F16E" w14:textId="30C7281C" w:rsidR="008E22CA" w:rsidRPr="00A0553E" w:rsidRDefault="00A0553E" w:rsidP="00A0553E">
      <w:pPr>
        <w:spacing w:after="0" w:line="240" w:lineRule="auto"/>
        <w:ind w:firstLine="708"/>
        <w:rPr>
          <w:rFonts w:ascii="Tahoma" w:hAnsi="Tahoma" w:cs="Tahoma"/>
        </w:rPr>
      </w:pPr>
      <w:r w:rsidRPr="00A0553E">
        <w:rPr>
          <w:rFonts w:ascii="Tahoma" w:hAnsi="Tahoma" w:cs="Tahoma"/>
        </w:rPr>
        <w:t>PŘÍZEMÍ (4A4) – EISNER</w:t>
      </w:r>
    </w:p>
    <w:p w14:paraId="6050CBA1" w14:textId="781075B7" w:rsidR="00A0553E" w:rsidRPr="00A0553E" w:rsidRDefault="00A0553E" w:rsidP="00A0553E">
      <w:pPr>
        <w:spacing w:after="0" w:line="240" w:lineRule="auto"/>
        <w:ind w:left="708"/>
        <w:rPr>
          <w:rFonts w:ascii="Tahoma" w:hAnsi="Tahoma" w:cs="Tahoma"/>
        </w:rPr>
      </w:pPr>
      <w:r w:rsidRPr="00A0553E">
        <w:rPr>
          <w:rFonts w:ascii="Tahoma" w:hAnsi="Tahoma" w:cs="Tahoma"/>
        </w:rPr>
        <w:t xml:space="preserve">1. PATRO – AIMOVÁ, BURDOVÁ  </w:t>
      </w:r>
    </w:p>
    <w:p w14:paraId="698845A8" w14:textId="38D90137" w:rsidR="00A0553E" w:rsidRPr="00A0553E" w:rsidRDefault="00A0553E" w:rsidP="00A0553E">
      <w:pPr>
        <w:spacing w:after="0" w:line="240" w:lineRule="auto"/>
        <w:rPr>
          <w:rFonts w:ascii="Tahoma" w:hAnsi="Tahoma" w:cs="Tahoma"/>
        </w:rPr>
      </w:pPr>
      <w:r w:rsidRPr="00A0553E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ab/>
      </w:r>
      <w:r w:rsidRPr="00A0553E">
        <w:rPr>
          <w:rFonts w:ascii="Tahoma" w:hAnsi="Tahoma" w:cs="Tahoma"/>
        </w:rPr>
        <w:t>2. PARTO – DVOŘÁK, KLABAN</w:t>
      </w:r>
    </w:p>
    <w:p w14:paraId="73B47CCA" w14:textId="77777777" w:rsidR="00A572C3" w:rsidRDefault="00A572C3"/>
    <w:sectPr w:rsidR="00A5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240"/>
    <w:multiLevelType w:val="hybridMultilevel"/>
    <w:tmpl w:val="771A7F70"/>
    <w:lvl w:ilvl="0" w:tplc="4DF65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22C4D"/>
    <w:multiLevelType w:val="hybridMultilevel"/>
    <w:tmpl w:val="FAF41C02"/>
    <w:lvl w:ilvl="0" w:tplc="C8363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989339">
    <w:abstractNumId w:val="0"/>
  </w:num>
  <w:num w:numId="2" w16cid:durableId="68690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CA"/>
    <w:rsid w:val="00111C04"/>
    <w:rsid w:val="008E22CA"/>
    <w:rsid w:val="00A0553E"/>
    <w:rsid w:val="00A5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57E5"/>
  <w15:chartTrackingRefBased/>
  <w15:docId w15:val="{3E9EE6D6-3C99-423A-A8F2-4A05D83C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22C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22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5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2</cp:revision>
  <dcterms:created xsi:type="dcterms:W3CDTF">2022-08-31T17:48:00Z</dcterms:created>
  <dcterms:modified xsi:type="dcterms:W3CDTF">2022-08-31T18:02:00Z</dcterms:modified>
</cp:coreProperties>
</file>