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49ACCA2F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B1D67">
        <w:rPr>
          <w:rFonts w:ascii="Tahoma" w:hAnsi="Tahoma" w:cs="Tahoma"/>
          <w:sz w:val="32"/>
          <w:szCs w:val="32"/>
        </w:rPr>
        <w:t>ČTVRTEK 3.11.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B1D67">
        <w:rPr>
          <w:rFonts w:ascii="Tahoma" w:hAnsi="Tahoma" w:cs="Tahoma"/>
        </w:rPr>
        <w:t>SOUKUPOVÁ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7E4B30DA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B1D67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B1D67">
        <w:rPr>
          <w:rFonts w:ascii="Tahoma" w:hAnsi="Tahoma" w:cs="Tahoma"/>
        </w:rPr>
        <w:t>KLABAN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53DB5FA3" w:rsidR="00CF1AA8" w:rsidRDefault="00BB1D67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501AB9C" wp14:editId="68D44B35">
            <wp:extent cx="6278880" cy="4080922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68" cy="40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1EDAF428" w14:textId="50D56810" w:rsidR="001D1455" w:rsidRDefault="001D1455" w:rsidP="00C05652">
      <w:pPr>
        <w:tabs>
          <w:tab w:val="left" w:pos="9072"/>
        </w:tabs>
      </w:pPr>
    </w:p>
    <w:p w14:paraId="26061D3C" w14:textId="539C3E18" w:rsidR="001D1455" w:rsidRDefault="001D1455" w:rsidP="00C05652">
      <w:pPr>
        <w:tabs>
          <w:tab w:val="left" w:pos="9072"/>
        </w:tabs>
      </w:pPr>
    </w:p>
    <w:p w14:paraId="2C06FA82" w14:textId="22C51443" w:rsidR="001D1455" w:rsidRDefault="001D1455" w:rsidP="00C05652">
      <w:pPr>
        <w:tabs>
          <w:tab w:val="left" w:pos="9072"/>
        </w:tabs>
      </w:pPr>
    </w:p>
    <w:p w14:paraId="418DC3D7" w14:textId="1B0338AE" w:rsidR="001D1455" w:rsidRDefault="001D1455" w:rsidP="00C05652">
      <w:pPr>
        <w:tabs>
          <w:tab w:val="left" w:pos="9072"/>
        </w:tabs>
      </w:pPr>
    </w:p>
    <w:p w14:paraId="65A22C9F" w14:textId="1996BF8F" w:rsidR="00BB1D67" w:rsidRDefault="00BB1D67" w:rsidP="00C05652">
      <w:pPr>
        <w:tabs>
          <w:tab w:val="left" w:pos="9072"/>
        </w:tabs>
      </w:pPr>
    </w:p>
    <w:p w14:paraId="28E83A9E" w14:textId="7DD2E23A" w:rsidR="00BB1D67" w:rsidRPr="001D1455" w:rsidRDefault="00BB1D67" w:rsidP="00BB1D67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4</w:t>
      </w:r>
      <w:r>
        <w:rPr>
          <w:rFonts w:ascii="Tahoma" w:hAnsi="Tahoma" w:cs="Tahoma"/>
          <w:sz w:val="32"/>
          <w:szCs w:val="32"/>
        </w:rPr>
        <w:t>.11.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REICHMAN, SOUKUPOVÁ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01D8408" w14:textId="1E3DBB9D" w:rsidR="00BB1D67" w:rsidRDefault="00BB1D67" w:rsidP="00BB1D6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BURDOVÁ</w:t>
      </w:r>
    </w:p>
    <w:p w14:paraId="41534948" w14:textId="332F216E" w:rsidR="00BB1D67" w:rsidRDefault="00BB1D67" w:rsidP="00BB1D67">
      <w:pPr>
        <w:ind w:left="708"/>
        <w:rPr>
          <w:rFonts w:ascii="Tahoma" w:hAnsi="Tahoma" w:cs="Tahoma"/>
        </w:rPr>
      </w:pPr>
    </w:p>
    <w:p w14:paraId="32223D5F" w14:textId="79D04141" w:rsidR="00BB1D67" w:rsidRDefault="00BB1D67" w:rsidP="00BB1D6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9988465" wp14:editId="62F583CD">
            <wp:extent cx="6278880" cy="4073922"/>
            <wp:effectExtent l="0" t="0" r="762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52" cy="40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7</cp:revision>
  <cp:lastPrinted>2022-09-16T09:23:00Z</cp:lastPrinted>
  <dcterms:created xsi:type="dcterms:W3CDTF">2022-10-19T10:48:00Z</dcterms:created>
  <dcterms:modified xsi:type="dcterms:W3CDTF">2022-11-02T08:39:00Z</dcterms:modified>
</cp:coreProperties>
</file>