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77115470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8C1B19">
        <w:rPr>
          <w:rFonts w:ascii="Tahoma" w:hAnsi="Tahoma" w:cs="Tahoma"/>
          <w:sz w:val="32"/>
          <w:szCs w:val="32"/>
        </w:rPr>
        <w:t>ČTVRTEK</w:t>
      </w:r>
      <w:r>
        <w:rPr>
          <w:rFonts w:ascii="Tahoma" w:hAnsi="Tahoma" w:cs="Tahoma"/>
          <w:sz w:val="32"/>
          <w:szCs w:val="32"/>
        </w:rPr>
        <w:t xml:space="preserve"> </w:t>
      </w:r>
      <w:r w:rsidR="008C1B19">
        <w:rPr>
          <w:rFonts w:ascii="Tahoma" w:hAnsi="Tahoma" w:cs="Tahoma"/>
          <w:sz w:val="32"/>
          <w:szCs w:val="32"/>
        </w:rPr>
        <w:t>7</w:t>
      </w:r>
      <w:r>
        <w:rPr>
          <w:rFonts w:ascii="Tahoma" w:hAnsi="Tahoma" w:cs="Tahoma"/>
          <w:sz w:val="32"/>
          <w:szCs w:val="32"/>
        </w:rPr>
        <w:t>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B3F4B">
        <w:rPr>
          <w:rFonts w:ascii="Tahoma" w:hAnsi="Tahoma" w:cs="Tahoma"/>
        </w:rPr>
        <w:t xml:space="preserve">KLABAN, REICHMAN, MÁDLOVÁ </w:t>
      </w:r>
      <w:r>
        <w:rPr>
          <w:rFonts w:ascii="Tahoma" w:hAnsi="Tahoma" w:cs="Tahoma"/>
        </w:rPr>
        <w:t>(seznamovací/adaptační kurz)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>Nepřítomné třídy:      1</w:t>
      </w:r>
      <w:r w:rsidR="006633EC">
        <w:rPr>
          <w:rFonts w:ascii="Tahoma" w:hAnsi="Tahoma" w:cs="Tahoma"/>
        </w:rPr>
        <w:t>B</w:t>
      </w:r>
      <w:r>
        <w:rPr>
          <w:rFonts w:ascii="Tahoma" w:hAnsi="Tahoma" w:cs="Tahoma"/>
        </w:rPr>
        <w:t>4 (seznamovací/adaptační kurz)</w:t>
      </w:r>
    </w:p>
    <w:p w14:paraId="2D7C56AF" w14:textId="11939E23" w:rsidR="002E1C77" w:rsidRDefault="002E1C77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C1B19">
        <w:rPr>
          <w:rFonts w:ascii="Tahoma" w:hAnsi="Tahoma" w:cs="Tahoma"/>
        </w:rPr>
        <w:t>BARTONÍČEK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8C1B19">
        <w:rPr>
          <w:rFonts w:ascii="Tahoma" w:hAnsi="Tahoma" w:cs="Tahoma"/>
        </w:rPr>
        <w:t>DVOŘÁK</w:t>
      </w:r>
    </w:p>
    <w:p w14:paraId="27D4ADEC" w14:textId="77777777" w:rsidR="00BB7A77" w:rsidRDefault="00BB7A77" w:rsidP="002E1C77">
      <w:pPr>
        <w:ind w:left="708"/>
        <w:rPr>
          <w:rFonts w:ascii="Tahoma" w:hAnsi="Tahoma" w:cs="Tahoma"/>
        </w:rPr>
      </w:pPr>
    </w:p>
    <w:p w14:paraId="18417FFF" w14:textId="4C697EA6" w:rsidR="002E1C77" w:rsidRDefault="008C1B19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E8B230A" wp14:editId="66ABFE70">
            <wp:extent cx="6365888" cy="5478780"/>
            <wp:effectExtent l="0" t="0" r="0" b="7620"/>
            <wp:docPr id="13484918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941" cy="548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55B0A451" w14:textId="77777777" w:rsidR="002E1C77" w:rsidRDefault="002E1C77" w:rsidP="003A2A62"/>
    <w:p w14:paraId="36A5C20E" w14:textId="77777777" w:rsidR="002E1C77" w:rsidRDefault="002E1C77" w:rsidP="003A2A62"/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2E1C77"/>
    <w:rsid w:val="003163ED"/>
    <w:rsid w:val="003A2A62"/>
    <w:rsid w:val="003C0C75"/>
    <w:rsid w:val="004F06E0"/>
    <w:rsid w:val="004F1799"/>
    <w:rsid w:val="004F633A"/>
    <w:rsid w:val="0052649A"/>
    <w:rsid w:val="00575784"/>
    <w:rsid w:val="005B3F4B"/>
    <w:rsid w:val="00620D58"/>
    <w:rsid w:val="006235AD"/>
    <w:rsid w:val="00643FB3"/>
    <w:rsid w:val="006633EC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2022-09-16T09:23:00Z</cp:lastPrinted>
  <dcterms:created xsi:type="dcterms:W3CDTF">2023-09-06T10:27:00Z</dcterms:created>
  <dcterms:modified xsi:type="dcterms:W3CDTF">2023-09-06T10:27:00Z</dcterms:modified>
</cp:coreProperties>
</file>