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461FF35A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 w:rsidR="00174E2F">
        <w:rPr>
          <w:rFonts w:ascii="Tahoma" w:hAnsi="Tahoma" w:cs="Tahoma"/>
          <w:sz w:val="32"/>
          <w:szCs w:val="32"/>
        </w:rPr>
        <w:t>ÚTERÝ</w:t>
      </w:r>
      <w:r w:rsidR="00936D38">
        <w:rPr>
          <w:rFonts w:ascii="Tahoma" w:hAnsi="Tahoma" w:cs="Tahoma"/>
          <w:sz w:val="32"/>
          <w:szCs w:val="32"/>
        </w:rPr>
        <w:t xml:space="preserve"> 1</w:t>
      </w:r>
      <w:r w:rsidR="00174E2F">
        <w:rPr>
          <w:rFonts w:ascii="Tahoma" w:hAnsi="Tahoma" w:cs="Tahoma"/>
          <w:sz w:val="32"/>
          <w:szCs w:val="32"/>
        </w:rPr>
        <w:t>4</w:t>
      </w:r>
      <w:r>
        <w:rPr>
          <w:rFonts w:ascii="Tahoma" w:hAnsi="Tahoma" w:cs="Tahoma"/>
          <w:sz w:val="32"/>
          <w:szCs w:val="32"/>
        </w:rPr>
        <w:t>.1</w:t>
      </w:r>
      <w:r w:rsidR="00A97D49">
        <w:rPr>
          <w:rFonts w:ascii="Tahoma" w:hAnsi="Tahoma" w:cs="Tahoma"/>
          <w:sz w:val="32"/>
          <w:szCs w:val="32"/>
        </w:rPr>
        <w:t>1</w:t>
      </w:r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74E2F">
        <w:rPr>
          <w:rFonts w:ascii="Tahoma" w:hAnsi="Tahoma" w:cs="Tahoma"/>
        </w:rPr>
        <w:t>BURDOVÁ, REICHMAN (od 3.hod)</w:t>
      </w:r>
      <w:r w:rsidR="0063733F">
        <w:rPr>
          <w:rFonts w:ascii="Tahoma" w:hAnsi="Tahoma" w:cs="Tahoma"/>
        </w:rPr>
        <w:t>, SOUKUPOVÁ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1E1286CD" w14:textId="4EE62212" w:rsidR="00F413AC" w:rsidRDefault="00F413AC" w:rsidP="00F413AC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3733F">
        <w:rPr>
          <w:rFonts w:ascii="Tahoma" w:hAnsi="Tahoma" w:cs="Tahoma"/>
        </w:rPr>
        <w:t>15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936BD5">
        <w:rPr>
          <w:rFonts w:ascii="Tahoma" w:hAnsi="Tahoma" w:cs="Tahoma"/>
        </w:rPr>
        <w:tab/>
      </w:r>
      <w:r w:rsidR="00174E2F">
        <w:rPr>
          <w:rFonts w:ascii="Tahoma" w:hAnsi="Tahoma" w:cs="Tahoma"/>
        </w:rPr>
        <w:t>DVOŘÁK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936D38">
        <w:rPr>
          <w:rFonts w:ascii="Tahoma" w:hAnsi="Tahoma" w:cs="Tahoma"/>
        </w:rPr>
        <w:t>P</w:t>
      </w:r>
      <w:r w:rsidR="00174E2F">
        <w:rPr>
          <w:rFonts w:ascii="Tahoma" w:hAnsi="Tahoma" w:cs="Tahoma"/>
        </w:rPr>
        <w:t>OLESNÁ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174E2F">
        <w:rPr>
          <w:rFonts w:ascii="Tahoma" w:hAnsi="Tahoma" w:cs="Tahoma"/>
        </w:rPr>
        <w:t>MATIČKA</w:t>
      </w:r>
    </w:p>
    <w:p w14:paraId="47CA3BAA" w14:textId="77777777" w:rsidR="00F413AC" w:rsidRDefault="00F413AC" w:rsidP="00F413AC">
      <w:pPr>
        <w:ind w:left="708"/>
        <w:rPr>
          <w:rFonts w:ascii="Tahoma" w:hAnsi="Tahoma" w:cs="Tahoma"/>
        </w:rPr>
      </w:pPr>
    </w:p>
    <w:p w14:paraId="6460708D" w14:textId="1A3356DD" w:rsidR="00614E2E" w:rsidRDefault="00174E2F">
      <w:r>
        <w:rPr>
          <w:noProof/>
        </w:rPr>
        <w:drawing>
          <wp:inline distT="0" distB="0" distL="0" distR="0" wp14:anchorId="074CBA09" wp14:editId="70A8E3AD">
            <wp:extent cx="5753100" cy="4922520"/>
            <wp:effectExtent l="0" t="0" r="0" b="0"/>
            <wp:docPr id="16158448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174E2F"/>
    <w:rsid w:val="00300F6F"/>
    <w:rsid w:val="003D1381"/>
    <w:rsid w:val="003D3A4D"/>
    <w:rsid w:val="005F7EEA"/>
    <w:rsid w:val="00614E2E"/>
    <w:rsid w:val="0063733F"/>
    <w:rsid w:val="00696332"/>
    <w:rsid w:val="00936BD5"/>
    <w:rsid w:val="00936D38"/>
    <w:rsid w:val="00A97D49"/>
    <w:rsid w:val="00F32600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7</cp:revision>
  <dcterms:created xsi:type="dcterms:W3CDTF">2023-11-01T10:33:00Z</dcterms:created>
  <dcterms:modified xsi:type="dcterms:W3CDTF">2023-11-13T20:47:00Z</dcterms:modified>
</cp:coreProperties>
</file>