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2BDD" w14:textId="77777777" w:rsidR="00700721" w:rsidRDefault="00700721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BCBAB60" w:rsidR="002E1C77" w:rsidRDefault="00F951F6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413229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Nepřítomné třídy</w:t>
      </w:r>
      <w:r w:rsidR="00635E9D">
        <w:rPr>
          <w:rFonts w:ascii="Tahoma" w:hAnsi="Tahoma" w:cs="Tahoma"/>
        </w:rPr>
        <w:t>:</w:t>
      </w:r>
      <w:r w:rsidR="00700721">
        <w:rPr>
          <w:rFonts w:ascii="Tahoma" w:hAnsi="Tahoma" w:cs="Tahoma"/>
        </w:rPr>
        <w:tab/>
      </w:r>
    </w:p>
    <w:p w14:paraId="60812503" w14:textId="5FC2AAE3" w:rsidR="002D5ECB" w:rsidRDefault="00F30DF4" w:rsidP="0070072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413229"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413229">
        <w:rPr>
          <w:rFonts w:ascii="Tahoma" w:hAnsi="Tahoma" w:cs="Tahoma"/>
        </w:rPr>
        <w:t>BURDOVÁ</w:t>
      </w:r>
      <w:r w:rsidR="00700721">
        <w:rPr>
          <w:rFonts w:ascii="Tahoma" w:hAnsi="Tahoma" w:cs="Tahoma"/>
        </w:rPr>
        <w:br/>
      </w:r>
      <w:r w:rsidR="002D5ECB">
        <w:rPr>
          <w:rFonts w:ascii="Tahoma" w:hAnsi="Tahoma" w:cs="Tahoma"/>
        </w:rPr>
        <w:t xml:space="preserve">DOZOR </w:t>
      </w:r>
      <w:r>
        <w:rPr>
          <w:rFonts w:ascii="Tahoma" w:hAnsi="Tahoma" w:cs="Tahoma"/>
        </w:rPr>
        <w:t>/</w:t>
      </w:r>
      <w:r w:rsidR="00DD47F1">
        <w:rPr>
          <w:rFonts w:ascii="Tahoma" w:hAnsi="Tahoma" w:cs="Tahoma"/>
        </w:rPr>
        <w:t xml:space="preserve"> KLUB / VELKÁ PŘESTÁVKA:</w:t>
      </w:r>
      <w:r w:rsidR="00DD47F1">
        <w:rPr>
          <w:rFonts w:ascii="Tahoma" w:hAnsi="Tahoma" w:cs="Tahoma"/>
        </w:rPr>
        <w:tab/>
      </w:r>
      <w:r w:rsidR="00413229">
        <w:rPr>
          <w:rFonts w:ascii="Tahoma" w:hAnsi="Tahoma" w:cs="Tahoma"/>
        </w:rPr>
        <w:t>RYNEŠ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A786A1F" w:rsidR="002D5ECB" w:rsidRDefault="00413229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DE4FB6C" wp14:editId="566D3EA0">
            <wp:extent cx="5943600" cy="507441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01" cy="50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  <w:bookmarkStart w:id="0" w:name="_GoBack"/>
      <w:bookmarkEnd w:id="0"/>
    </w:p>
    <w:p w14:paraId="36A5C20E" w14:textId="6A2CA570" w:rsidR="002E1C77" w:rsidRDefault="006E3F35" w:rsidP="006E3F35">
      <w:pPr>
        <w:ind w:left="708"/>
      </w:pPr>
      <w:r>
        <w:t xml:space="preserve">4AB4 – 4. hod BČ – prezentace/nábor PANEVROPSKÁ UNIVERZITA – Bezpečnostní studia, Právo v aplikační praxi </w:t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92119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13229"/>
    <w:rsid w:val="004F06E0"/>
    <w:rsid w:val="004F1799"/>
    <w:rsid w:val="004F633A"/>
    <w:rsid w:val="0052649A"/>
    <w:rsid w:val="00575784"/>
    <w:rsid w:val="005A1E7D"/>
    <w:rsid w:val="005B3F4B"/>
    <w:rsid w:val="00620D58"/>
    <w:rsid w:val="006235AD"/>
    <w:rsid w:val="00635E9D"/>
    <w:rsid w:val="00643FB3"/>
    <w:rsid w:val="006633EC"/>
    <w:rsid w:val="00696CB9"/>
    <w:rsid w:val="006E3F35"/>
    <w:rsid w:val="00700721"/>
    <w:rsid w:val="00705A4A"/>
    <w:rsid w:val="00713A55"/>
    <w:rsid w:val="00747462"/>
    <w:rsid w:val="007B10E2"/>
    <w:rsid w:val="007B41E0"/>
    <w:rsid w:val="007F291B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17113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951F6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2024-02-13T12:46:00Z</cp:lastPrinted>
  <dcterms:created xsi:type="dcterms:W3CDTF">2024-02-08T09:45:00Z</dcterms:created>
  <dcterms:modified xsi:type="dcterms:W3CDTF">2024-02-13T12:59:00Z</dcterms:modified>
</cp:coreProperties>
</file>