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C9705" w14:textId="77777777" w:rsidR="00A6137E" w:rsidRPr="008E503F" w:rsidRDefault="00A6137E" w:rsidP="00A61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 w:rsidRPr="008E503F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917CE42" wp14:editId="61508FD8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503F"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  <w:t xml:space="preserve">                  </w:t>
      </w:r>
      <w:proofErr w:type="gramStart"/>
      <w:r w:rsidRPr="008E503F">
        <w:rPr>
          <w:rFonts w:ascii="Times New Roman" w:eastAsia="Times New Roman" w:hAnsi="Times New Roman" w:cs="Times New Roman"/>
          <w:b/>
          <w:sz w:val="44"/>
          <w:szCs w:val="24"/>
          <w:lang w:eastAsia="cs-CZ"/>
        </w:rPr>
        <w:t>TRIVIS</w:t>
      </w:r>
      <w:r w:rsidRPr="008E503F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 xml:space="preserve">  –</w:t>
      </w:r>
      <w:proofErr w:type="gramEnd"/>
      <w:r w:rsidRPr="008E503F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 xml:space="preserve">  Střední</w:t>
      </w:r>
      <w:r w:rsidRPr="008E503F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</w:t>
      </w:r>
      <w:r w:rsidRPr="008E503F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>škola veřejnoprávní</w:t>
      </w:r>
    </w:p>
    <w:p w14:paraId="74BA4DFD" w14:textId="77777777" w:rsidR="00A6137E" w:rsidRPr="008E503F" w:rsidRDefault="00A6137E" w:rsidP="00A61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</w:pPr>
      <w:r w:rsidRPr="008E503F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                                             </w:t>
      </w:r>
      <w:r w:rsidRPr="008E503F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Ústí nad Labem, s.r.o.  </w:t>
      </w:r>
    </w:p>
    <w:p w14:paraId="2A4EE570" w14:textId="77777777" w:rsidR="00A6137E" w:rsidRPr="008E503F" w:rsidRDefault="00A6137E" w:rsidP="00A6137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 w:rsidRPr="008E503F"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                                                                                             Máchova 1376 / 3, 400 03 Ústí nad Labem</w:t>
      </w:r>
    </w:p>
    <w:p w14:paraId="2FC4BD59" w14:textId="77777777" w:rsidR="00A6137E" w:rsidRPr="008E503F" w:rsidRDefault="00A6137E" w:rsidP="00A6137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</w:pPr>
      <w:r w:rsidRPr="008E503F">
        <w:rPr>
          <w:rFonts w:ascii="Times New Roman" w:eastAsia="Times New Roman" w:hAnsi="Times New Roman" w:cs="Times New Roman"/>
          <w:sz w:val="16"/>
          <w:szCs w:val="24"/>
          <w:lang w:eastAsia="cs-CZ"/>
        </w:rPr>
        <w:t>Škola je zapsána v obchodním rejstříku vedeném</w:t>
      </w:r>
      <w:r w:rsidRPr="008E503F"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</w:t>
      </w:r>
      <w:r w:rsidRPr="008E503F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</w:t>
      </w:r>
      <w:r w:rsidRPr="008E503F"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 xml:space="preserve">tel / </w:t>
      </w:r>
      <w:proofErr w:type="gramStart"/>
      <w:r w:rsidRPr="008E503F"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>fax :</w:t>
      </w:r>
      <w:proofErr w:type="gramEnd"/>
      <w:r w:rsidRPr="008E503F"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 xml:space="preserve">  472 777 094, mobil : 724 829 246</w:t>
      </w:r>
    </w:p>
    <w:p w14:paraId="29A0D9FF" w14:textId="77777777" w:rsidR="00A6137E" w:rsidRPr="008E503F" w:rsidRDefault="00A6137E" w:rsidP="00A61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503F"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Krajským soudem v Ústí nad </w:t>
      </w:r>
      <w:proofErr w:type="gramStart"/>
      <w:r w:rsidRPr="008E503F"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Labem,   </w:t>
      </w:r>
      <w:proofErr w:type="gramEnd"/>
      <w:r w:rsidRPr="008E503F"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                                                                                  </w:t>
      </w:r>
      <w:r w:rsidRPr="008E503F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e-mail : </w:t>
      </w:r>
      <w:hyperlink r:id="rId5" w:history="1">
        <w:r w:rsidRPr="008E503F">
          <w:rPr>
            <w:rFonts w:ascii="Times New Roman" w:eastAsiaTheme="majorEastAsia" w:hAnsi="Times New Roman" w:cs="Times New Roman"/>
            <w:i/>
            <w:color w:val="0000FF"/>
            <w:sz w:val="18"/>
            <w:szCs w:val="18"/>
            <w:u w:val="single"/>
            <w:lang w:eastAsia="cs-CZ"/>
          </w:rPr>
          <w:t>usti@trivis.cz</w:t>
        </w:r>
      </w:hyperlink>
      <w:r w:rsidRPr="008E503F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,  www.trivisusti.cz</w:t>
      </w:r>
    </w:p>
    <w:p w14:paraId="1AD7DD3C" w14:textId="77777777" w:rsidR="00A6137E" w:rsidRDefault="00A6137E" w:rsidP="00A6137E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  <w:r w:rsidRPr="008E503F">
        <w:rPr>
          <w:rFonts w:ascii="Times New Roman" w:eastAsia="Times New Roman" w:hAnsi="Times New Roman" w:cs="Times New Roman"/>
          <w:sz w:val="16"/>
          <w:szCs w:val="24"/>
          <w:lang w:eastAsia="cs-CZ"/>
        </w:rPr>
        <w:t>oddíl C, vložka 12884.                                                                                                            IČO: 251 0 9 189              IZO: 110 018</w:t>
      </w: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 </w:t>
      </w:r>
      <w:r w:rsidRPr="008E503F">
        <w:rPr>
          <w:rFonts w:ascii="Times New Roman" w:eastAsia="Times New Roman" w:hAnsi="Times New Roman" w:cs="Times New Roman"/>
          <w:sz w:val="16"/>
          <w:szCs w:val="24"/>
          <w:lang w:eastAsia="cs-CZ"/>
        </w:rPr>
        <w:t>095</w:t>
      </w:r>
    </w:p>
    <w:p w14:paraId="664F1937" w14:textId="77777777" w:rsidR="00A6137E" w:rsidRPr="00AB52CE" w:rsidRDefault="00A6137E" w:rsidP="00A6137E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</w:p>
    <w:p w14:paraId="03874BB2" w14:textId="77777777" w:rsidR="00A6137E" w:rsidRDefault="00A6137E" w:rsidP="00A6137E">
      <w:pPr>
        <w:jc w:val="center"/>
        <w:rPr>
          <w:b/>
          <w:sz w:val="24"/>
          <w:szCs w:val="24"/>
          <w:u w:val="single"/>
        </w:rPr>
      </w:pPr>
    </w:p>
    <w:p w14:paraId="6B0E32B5" w14:textId="24D8CF7F" w:rsidR="00A6137E" w:rsidRPr="00690BED" w:rsidRDefault="00A6137E" w:rsidP="004E5E0A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690BED">
        <w:rPr>
          <w:rFonts w:ascii="Tahoma" w:hAnsi="Tahoma" w:cs="Tahoma"/>
          <w:b/>
          <w:sz w:val="24"/>
          <w:szCs w:val="24"/>
          <w:u w:val="single"/>
        </w:rPr>
        <w:t xml:space="preserve">JMENOVÁNÍ </w:t>
      </w:r>
      <w:r w:rsidR="009E67BB" w:rsidRPr="00690BED">
        <w:rPr>
          <w:rFonts w:ascii="Tahoma" w:hAnsi="Tahoma" w:cs="Tahoma"/>
          <w:b/>
          <w:sz w:val="24"/>
          <w:szCs w:val="24"/>
          <w:u w:val="single"/>
        </w:rPr>
        <w:t xml:space="preserve">ZKUŠEBNÍ </w:t>
      </w:r>
      <w:r w:rsidRPr="00690BED">
        <w:rPr>
          <w:rFonts w:ascii="Tahoma" w:hAnsi="Tahoma" w:cs="Tahoma"/>
          <w:b/>
          <w:sz w:val="24"/>
          <w:szCs w:val="24"/>
          <w:u w:val="single"/>
        </w:rPr>
        <w:t>MATURITNÍ KOMISE – JARO 202</w:t>
      </w:r>
      <w:r w:rsidR="001837BA">
        <w:rPr>
          <w:rFonts w:ascii="Tahoma" w:hAnsi="Tahoma" w:cs="Tahoma"/>
          <w:b/>
          <w:sz w:val="24"/>
          <w:szCs w:val="24"/>
          <w:u w:val="single"/>
        </w:rPr>
        <w:t>4</w:t>
      </w:r>
      <w:r w:rsidR="009E67BB" w:rsidRPr="00690BED">
        <w:rPr>
          <w:rFonts w:ascii="Tahoma" w:hAnsi="Tahoma" w:cs="Tahoma"/>
          <w:b/>
          <w:sz w:val="24"/>
          <w:szCs w:val="24"/>
          <w:u w:val="single"/>
        </w:rPr>
        <w:t xml:space="preserve"> – 4</w:t>
      </w:r>
      <w:r w:rsidR="00F10F14">
        <w:rPr>
          <w:rFonts w:ascii="Tahoma" w:hAnsi="Tahoma" w:cs="Tahoma"/>
          <w:b/>
          <w:sz w:val="24"/>
          <w:szCs w:val="24"/>
          <w:u w:val="single"/>
        </w:rPr>
        <w:t>A</w:t>
      </w:r>
      <w:r w:rsidR="009E67BB" w:rsidRPr="00690BED">
        <w:rPr>
          <w:rFonts w:ascii="Tahoma" w:hAnsi="Tahoma" w:cs="Tahoma"/>
          <w:b/>
          <w:sz w:val="24"/>
          <w:szCs w:val="24"/>
          <w:u w:val="single"/>
        </w:rPr>
        <w:t>4</w:t>
      </w:r>
    </w:p>
    <w:p w14:paraId="1ABC3F52" w14:textId="77777777" w:rsidR="00A6137E" w:rsidRPr="00690BED" w:rsidRDefault="00A6137E" w:rsidP="00A6137E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42D5E01D" w14:textId="77777777" w:rsidR="00A6137E" w:rsidRPr="00690BED" w:rsidRDefault="00A6137E" w:rsidP="00A6137E">
      <w:pPr>
        <w:jc w:val="both"/>
        <w:rPr>
          <w:rFonts w:ascii="Tahoma" w:hAnsi="Tahoma" w:cs="Tahoma"/>
          <w:sz w:val="24"/>
          <w:szCs w:val="24"/>
        </w:rPr>
      </w:pPr>
      <w:r w:rsidRPr="00690BED">
        <w:rPr>
          <w:rFonts w:ascii="Tahoma" w:hAnsi="Tahoma" w:cs="Tahoma"/>
          <w:sz w:val="24"/>
          <w:szCs w:val="24"/>
        </w:rPr>
        <w:t>Předseda maturitní komise:</w:t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  <w:t>Mgr. Dominik Kolář</w:t>
      </w:r>
    </w:p>
    <w:p w14:paraId="2203A2A3" w14:textId="376A0F02" w:rsidR="00A6137E" w:rsidRPr="00690BED" w:rsidRDefault="00A6137E" w:rsidP="00A6137E">
      <w:pPr>
        <w:jc w:val="both"/>
        <w:rPr>
          <w:rFonts w:ascii="Tahoma" w:hAnsi="Tahoma" w:cs="Tahoma"/>
          <w:sz w:val="24"/>
          <w:szCs w:val="24"/>
        </w:rPr>
      </w:pPr>
      <w:r w:rsidRPr="00690BED">
        <w:rPr>
          <w:rFonts w:ascii="Tahoma" w:hAnsi="Tahoma" w:cs="Tahoma"/>
          <w:sz w:val="24"/>
          <w:szCs w:val="24"/>
        </w:rPr>
        <w:t>Místopředseda maturitní komise:</w:t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  <w:r w:rsid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 xml:space="preserve">Mgr. </w:t>
      </w:r>
      <w:r w:rsidR="001837BA">
        <w:rPr>
          <w:rFonts w:ascii="Tahoma" w:hAnsi="Tahoma" w:cs="Tahoma"/>
          <w:sz w:val="24"/>
          <w:szCs w:val="24"/>
        </w:rPr>
        <w:t>Ivana Černá</w:t>
      </w:r>
    </w:p>
    <w:p w14:paraId="0083027D" w14:textId="5E04CCA9" w:rsidR="00A6137E" w:rsidRPr="00690BED" w:rsidRDefault="00A6137E" w:rsidP="00A6137E">
      <w:pPr>
        <w:jc w:val="both"/>
        <w:rPr>
          <w:rFonts w:ascii="Tahoma" w:hAnsi="Tahoma" w:cs="Tahoma"/>
          <w:sz w:val="24"/>
          <w:szCs w:val="24"/>
        </w:rPr>
      </w:pPr>
      <w:r w:rsidRPr="00690BED">
        <w:rPr>
          <w:rFonts w:ascii="Tahoma" w:hAnsi="Tahoma" w:cs="Tahoma"/>
          <w:sz w:val="24"/>
          <w:szCs w:val="24"/>
        </w:rPr>
        <w:t>Třídní učitel:</w:t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  <w:r w:rsidR="00690BED">
        <w:rPr>
          <w:rFonts w:ascii="Tahoma" w:hAnsi="Tahoma" w:cs="Tahoma"/>
          <w:sz w:val="24"/>
          <w:szCs w:val="24"/>
        </w:rPr>
        <w:tab/>
      </w:r>
      <w:r w:rsidR="00F10F14">
        <w:rPr>
          <w:rFonts w:ascii="Tahoma" w:hAnsi="Tahoma" w:cs="Tahoma"/>
          <w:sz w:val="24"/>
          <w:szCs w:val="24"/>
        </w:rPr>
        <w:t>Ing. Martin Málek, MBA</w:t>
      </w:r>
    </w:p>
    <w:p w14:paraId="2C048376" w14:textId="77777777" w:rsidR="009E67BB" w:rsidRPr="00690BED" w:rsidRDefault="00A6137E" w:rsidP="00A6137E">
      <w:pPr>
        <w:jc w:val="both"/>
        <w:rPr>
          <w:rFonts w:ascii="Tahoma" w:hAnsi="Tahoma" w:cs="Tahoma"/>
          <w:sz w:val="24"/>
          <w:szCs w:val="24"/>
        </w:rPr>
      </w:pP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</w:p>
    <w:p w14:paraId="6F7A099B" w14:textId="6BA820F0" w:rsidR="00A6137E" w:rsidRPr="00690BED" w:rsidRDefault="00A6137E" w:rsidP="00A6137E">
      <w:pPr>
        <w:jc w:val="both"/>
        <w:rPr>
          <w:rFonts w:ascii="Tahoma" w:hAnsi="Tahoma" w:cs="Tahoma"/>
          <w:sz w:val="24"/>
          <w:szCs w:val="24"/>
        </w:rPr>
      </w:pPr>
      <w:r w:rsidRPr="00690BED">
        <w:rPr>
          <w:rFonts w:ascii="Tahoma" w:hAnsi="Tahoma" w:cs="Tahoma"/>
          <w:b/>
          <w:sz w:val="24"/>
          <w:szCs w:val="24"/>
          <w:u w:val="single"/>
        </w:rPr>
        <w:t>ČESKÝ JAZYK A LITERATURA:</w:t>
      </w:r>
    </w:p>
    <w:p w14:paraId="37CF7ACB" w14:textId="752BB5A5" w:rsidR="00A6137E" w:rsidRPr="00690BED" w:rsidRDefault="00A6137E" w:rsidP="00A6137E">
      <w:pPr>
        <w:jc w:val="both"/>
        <w:rPr>
          <w:rFonts w:ascii="Tahoma" w:hAnsi="Tahoma" w:cs="Tahoma"/>
          <w:sz w:val="24"/>
          <w:szCs w:val="24"/>
        </w:rPr>
      </w:pPr>
      <w:r w:rsidRPr="00690BED">
        <w:rPr>
          <w:rFonts w:ascii="Tahoma" w:hAnsi="Tahoma" w:cs="Tahoma"/>
          <w:sz w:val="24"/>
          <w:szCs w:val="24"/>
        </w:rPr>
        <w:t>Mgr</w:t>
      </w:r>
      <w:r w:rsidR="009E67BB" w:rsidRPr="00690BED">
        <w:rPr>
          <w:rFonts w:ascii="Tahoma" w:hAnsi="Tahoma" w:cs="Tahoma"/>
          <w:sz w:val="24"/>
          <w:szCs w:val="24"/>
        </w:rPr>
        <w:t xml:space="preserve">. </w:t>
      </w:r>
      <w:r w:rsidR="001837BA">
        <w:rPr>
          <w:rFonts w:ascii="Tahoma" w:hAnsi="Tahoma" w:cs="Tahoma"/>
          <w:sz w:val="24"/>
          <w:szCs w:val="24"/>
        </w:rPr>
        <w:t xml:space="preserve">Terezie </w:t>
      </w:r>
      <w:proofErr w:type="spellStart"/>
      <w:r w:rsidR="001837BA">
        <w:rPr>
          <w:rFonts w:ascii="Tahoma" w:hAnsi="Tahoma" w:cs="Tahoma"/>
          <w:sz w:val="24"/>
          <w:szCs w:val="24"/>
        </w:rPr>
        <w:t>Aimová</w:t>
      </w:r>
      <w:proofErr w:type="spellEnd"/>
      <w:r w:rsidR="009E67BB" w:rsidRPr="00690BED">
        <w:rPr>
          <w:rFonts w:ascii="Tahoma" w:hAnsi="Tahoma" w:cs="Tahoma"/>
          <w:sz w:val="24"/>
          <w:szCs w:val="24"/>
        </w:rPr>
        <w:t xml:space="preserve"> / zkoušející</w:t>
      </w:r>
    </w:p>
    <w:p w14:paraId="2DA67E69" w14:textId="5413D8E4" w:rsidR="00A6137E" w:rsidRPr="00690BED" w:rsidRDefault="00A6137E" w:rsidP="00A6137E">
      <w:pPr>
        <w:jc w:val="both"/>
        <w:rPr>
          <w:rFonts w:ascii="Tahoma" w:hAnsi="Tahoma" w:cs="Tahoma"/>
          <w:sz w:val="24"/>
          <w:szCs w:val="24"/>
        </w:rPr>
      </w:pPr>
      <w:r w:rsidRPr="00690BED">
        <w:rPr>
          <w:rFonts w:ascii="Tahoma" w:hAnsi="Tahoma" w:cs="Tahoma"/>
          <w:sz w:val="24"/>
          <w:szCs w:val="24"/>
        </w:rPr>
        <w:t xml:space="preserve">Mgr. </w:t>
      </w:r>
      <w:r w:rsidR="001837BA">
        <w:rPr>
          <w:rFonts w:ascii="Tahoma" w:hAnsi="Tahoma" w:cs="Tahoma"/>
          <w:sz w:val="24"/>
          <w:szCs w:val="24"/>
        </w:rPr>
        <w:t>Iva Mádlová</w:t>
      </w:r>
      <w:r w:rsidR="009E67BB" w:rsidRPr="00690BED">
        <w:rPr>
          <w:rFonts w:ascii="Tahoma" w:hAnsi="Tahoma" w:cs="Tahoma"/>
          <w:sz w:val="24"/>
          <w:szCs w:val="24"/>
        </w:rPr>
        <w:t xml:space="preserve"> / přísedící</w:t>
      </w:r>
    </w:p>
    <w:p w14:paraId="760A5462" w14:textId="1874965F" w:rsidR="00A6137E" w:rsidRPr="004E5E0A" w:rsidRDefault="009E67BB" w:rsidP="00A6137E">
      <w:pPr>
        <w:jc w:val="both"/>
        <w:rPr>
          <w:rFonts w:ascii="Tahoma" w:hAnsi="Tahoma" w:cs="Tahoma"/>
          <w:b/>
          <w:sz w:val="24"/>
          <w:szCs w:val="24"/>
        </w:rPr>
      </w:pPr>
      <w:r w:rsidRPr="00690BED">
        <w:rPr>
          <w:rFonts w:ascii="Tahoma" w:hAnsi="Tahoma" w:cs="Tahoma"/>
          <w:sz w:val="24"/>
          <w:szCs w:val="24"/>
        </w:rPr>
        <w:br/>
      </w:r>
      <w:r w:rsidR="00A6137E" w:rsidRPr="004E5E0A">
        <w:rPr>
          <w:rFonts w:ascii="Tahoma" w:hAnsi="Tahoma" w:cs="Tahoma"/>
          <w:b/>
          <w:sz w:val="24"/>
          <w:szCs w:val="24"/>
          <w:u w:val="single"/>
        </w:rPr>
        <w:t>ANGLICKÝ JAZYK:</w:t>
      </w:r>
      <w:r w:rsidR="004E5E0A" w:rsidRPr="004E5E0A">
        <w:rPr>
          <w:rFonts w:ascii="Tahoma" w:hAnsi="Tahoma" w:cs="Tahoma"/>
          <w:b/>
          <w:sz w:val="24"/>
          <w:szCs w:val="24"/>
        </w:rPr>
        <w:t xml:space="preserve">  </w:t>
      </w:r>
      <w:r w:rsidR="004E5E0A">
        <w:rPr>
          <w:rFonts w:ascii="Tahoma" w:hAnsi="Tahoma" w:cs="Tahoma"/>
          <w:b/>
          <w:sz w:val="24"/>
          <w:szCs w:val="24"/>
        </w:rPr>
        <w:tab/>
      </w:r>
      <w:r w:rsidR="004E5E0A">
        <w:rPr>
          <w:rFonts w:ascii="Tahoma" w:hAnsi="Tahoma" w:cs="Tahoma"/>
          <w:b/>
          <w:sz w:val="24"/>
          <w:szCs w:val="24"/>
        </w:rPr>
        <w:tab/>
      </w:r>
      <w:r w:rsidR="004E5E0A">
        <w:rPr>
          <w:rFonts w:ascii="Tahoma" w:hAnsi="Tahoma" w:cs="Tahoma"/>
          <w:b/>
          <w:sz w:val="24"/>
          <w:szCs w:val="24"/>
        </w:rPr>
        <w:tab/>
      </w:r>
      <w:r w:rsidR="004E5E0A">
        <w:rPr>
          <w:rFonts w:ascii="Tahoma" w:hAnsi="Tahoma" w:cs="Tahoma"/>
          <w:b/>
          <w:sz w:val="24"/>
          <w:szCs w:val="24"/>
        </w:rPr>
        <w:tab/>
      </w:r>
      <w:r w:rsidR="004E5E0A" w:rsidRPr="004E5E0A">
        <w:rPr>
          <w:rFonts w:ascii="Tahoma" w:hAnsi="Tahoma" w:cs="Tahoma"/>
          <w:b/>
          <w:sz w:val="24"/>
          <w:szCs w:val="24"/>
        </w:rPr>
        <w:t xml:space="preserve">                          </w:t>
      </w:r>
    </w:p>
    <w:p w14:paraId="05541D67" w14:textId="4BB9716F" w:rsidR="00A6137E" w:rsidRPr="00690BED" w:rsidRDefault="00A6137E" w:rsidP="00A6137E">
      <w:pPr>
        <w:jc w:val="both"/>
        <w:rPr>
          <w:rFonts w:ascii="Tahoma" w:hAnsi="Tahoma" w:cs="Tahoma"/>
          <w:sz w:val="24"/>
          <w:szCs w:val="24"/>
        </w:rPr>
      </w:pPr>
      <w:r w:rsidRPr="00690BED">
        <w:rPr>
          <w:rFonts w:ascii="Tahoma" w:hAnsi="Tahoma" w:cs="Tahoma"/>
          <w:sz w:val="24"/>
          <w:szCs w:val="24"/>
        </w:rPr>
        <w:t>Mgr. Martin Bartoníček</w:t>
      </w:r>
      <w:r w:rsidR="009E67BB" w:rsidRPr="00690BED">
        <w:rPr>
          <w:rFonts w:ascii="Tahoma" w:hAnsi="Tahoma" w:cs="Tahoma"/>
          <w:sz w:val="24"/>
          <w:szCs w:val="24"/>
        </w:rPr>
        <w:t xml:space="preserve"> / zkoušející</w:t>
      </w:r>
      <w:r w:rsidR="004E5E0A">
        <w:rPr>
          <w:rFonts w:ascii="Tahoma" w:hAnsi="Tahoma" w:cs="Tahoma"/>
          <w:sz w:val="24"/>
          <w:szCs w:val="24"/>
        </w:rPr>
        <w:tab/>
      </w:r>
      <w:r w:rsidR="004E5E0A">
        <w:rPr>
          <w:rFonts w:ascii="Tahoma" w:hAnsi="Tahoma" w:cs="Tahoma"/>
          <w:sz w:val="24"/>
          <w:szCs w:val="24"/>
        </w:rPr>
        <w:tab/>
      </w:r>
    </w:p>
    <w:p w14:paraId="06F8BE2E" w14:textId="411F00E4" w:rsidR="00A6137E" w:rsidRPr="00690BED" w:rsidRDefault="00A6137E" w:rsidP="00A6137E">
      <w:pPr>
        <w:jc w:val="both"/>
        <w:rPr>
          <w:rFonts w:ascii="Tahoma" w:hAnsi="Tahoma" w:cs="Tahoma"/>
          <w:sz w:val="24"/>
          <w:szCs w:val="24"/>
        </w:rPr>
      </w:pPr>
      <w:r w:rsidRPr="00690BED">
        <w:rPr>
          <w:rFonts w:ascii="Tahoma" w:hAnsi="Tahoma" w:cs="Tahoma"/>
          <w:sz w:val="24"/>
          <w:szCs w:val="24"/>
        </w:rPr>
        <w:t xml:space="preserve">Mgr. </w:t>
      </w:r>
      <w:r w:rsidR="009E67BB" w:rsidRPr="00690BED">
        <w:rPr>
          <w:rFonts w:ascii="Tahoma" w:hAnsi="Tahoma" w:cs="Tahoma"/>
          <w:sz w:val="24"/>
          <w:szCs w:val="24"/>
        </w:rPr>
        <w:t>Pe</w:t>
      </w:r>
      <w:r w:rsidR="00F10F14">
        <w:rPr>
          <w:rFonts w:ascii="Tahoma" w:hAnsi="Tahoma" w:cs="Tahoma"/>
          <w:sz w:val="24"/>
          <w:szCs w:val="24"/>
        </w:rPr>
        <w:t>tra Burdová</w:t>
      </w:r>
      <w:r w:rsidR="009E67BB" w:rsidRPr="00690BED">
        <w:rPr>
          <w:rFonts w:ascii="Tahoma" w:hAnsi="Tahoma" w:cs="Tahoma"/>
          <w:sz w:val="24"/>
          <w:szCs w:val="24"/>
        </w:rPr>
        <w:t xml:space="preserve"> / přísedící</w:t>
      </w:r>
      <w:r w:rsidR="004E5E0A">
        <w:rPr>
          <w:rFonts w:ascii="Tahoma" w:hAnsi="Tahoma" w:cs="Tahoma"/>
          <w:sz w:val="24"/>
          <w:szCs w:val="24"/>
        </w:rPr>
        <w:tab/>
      </w:r>
      <w:r w:rsidR="004E5E0A">
        <w:rPr>
          <w:rFonts w:ascii="Tahoma" w:hAnsi="Tahoma" w:cs="Tahoma"/>
          <w:sz w:val="24"/>
          <w:szCs w:val="24"/>
        </w:rPr>
        <w:tab/>
      </w:r>
      <w:r w:rsidR="004E5E0A">
        <w:rPr>
          <w:rFonts w:ascii="Tahoma" w:hAnsi="Tahoma" w:cs="Tahoma"/>
          <w:sz w:val="24"/>
          <w:szCs w:val="24"/>
        </w:rPr>
        <w:tab/>
      </w:r>
    </w:p>
    <w:p w14:paraId="39F381FF" w14:textId="1BA91759" w:rsidR="00A6137E" w:rsidRPr="00690BED" w:rsidRDefault="009E67BB" w:rsidP="00A6137E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690BED">
        <w:rPr>
          <w:rFonts w:ascii="Tahoma" w:hAnsi="Tahoma" w:cs="Tahoma"/>
          <w:sz w:val="24"/>
          <w:szCs w:val="24"/>
        </w:rPr>
        <w:br/>
      </w:r>
      <w:r w:rsidR="00A6137E" w:rsidRPr="00690BED">
        <w:rPr>
          <w:rFonts w:ascii="Tahoma" w:hAnsi="Tahoma" w:cs="Tahoma"/>
          <w:b/>
          <w:sz w:val="24"/>
          <w:szCs w:val="24"/>
          <w:u w:val="single"/>
        </w:rPr>
        <w:t>PRÁVO:</w:t>
      </w:r>
    </w:p>
    <w:p w14:paraId="16EF0DB1" w14:textId="4A1A36DD" w:rsidR="00A6137E" w:rsidRPr="00690BED" w:rsidRDefault="00A6137E" w:rsidP="00A6137E">
      <w:pPr>
        <w:jc w:val="both"/>
        <w:rPr>
          <w:rFonts w:ascii="Tahoma" w:hAnsi="Tahoma" w:cs="Tahoma"/>
          <w:sz w:val="24"/>
          <w:szCs w:val="24"/>
        </w:rPr>
      </w:pPr>
      <w:r w:rsidRPr="00690BED">
        <w:rPr>
          <w:rFonts w:ascii="Tahoma" w:hAnsi="Tahoma" w:cs="Tahoma"/>
          <w:sz w:val="24"/>
          <w:szCs w:val="24"/>
        </w:rPr>
        <w:t xml:space="preserve">Ing. Čestmír </w:t>
      </w:r>
      <w:proofErr w:type="spellStart"/>
      <w:r w:rsidRPr="00690BED">
        <w:rPr>
          <w:rFonts w:ascii="Tahoma" w:hAnsi="Tahoma" w:cs="Tahoma"/>
          <w:sz w:val="24"/>
          <w:szCs w:val="24"/>
        </w:rPr>
        <w:t>Pastýřík</w:t>
      </w:r>
      <w:proofErr w:type="spellEnd"/>
      <w:r w:rsidR="009E67BB" w:rsidRPr="00690BED">
        <w:rPr>
          <w:rFonts w:ascii="Tahoma" w:hAnsi="Tahoma" w:cs="Tahoma"/>
          <w:sz w:val="24"/>
          <w:szCs w:val="24"/>
        </w:rPr>
        <w:t xml:space="preserve"> / zkoušející</w:t>
      </w:r>
    </w:p>
    <w:p w14:paraId="7C610995" w14:textId="31B98B9F" w:rsidR="009E67BB" w:rsidRPr="00690BED" w:rsidRDefault="009E67BB" w:rsidP="00A6137E">
      <w:pPr>
        <w:jc w:val="both"/>
        <w:rPr>
          <w:rFonts w:ascii="Tahoma" w:hAnsi="Tahoma" w:cs="Tahoma"/>
          <w:sz w:val="24"/>
          <w:szCs w:val="24"/>
        </w:rPr>
      </w:pPr>
      <w:r w:rsidRPr="00690BED">
        <w:rPr>
          <w:rFonts w:ascii="Tahoma" w:hAnsi="Tahoma" w:cs="Tahoma"/>
          <w:sz w:val="24"/>
          <w:szCs w:val="24"/>
        </w:rPr>
        <w:t>Ing. Bc. Martin Matička / přísedící</w:t>
      </w:r>
    </w:p>
    <w:p w14:paraId="362E1B38" w14:textId="77777777" w:rsidR="009E67BB" w:rsidRPr="00690BED" w:rsidRDefault="009E67BB" w:rsidP="00A6137E">
      <w:pPr>
        <w:jc w:val="both"/>
        <w:rPr>
          <w:rFonts w:ascii="Tahoma" w:hAnsi="Tahoma" w:cs="Tahoma"/>
          <w:sz w:val="24"/>
          <w:szCs w:val="24"/>
        </w:rPr>
      </w:pPr>
    </w:p>
    <w:p w14:paraId="7F86074B" w14:textId="0C88EFB7" w:rsidR="00A6137E" w:rsidRPr="00690BED" w:rsidRDefault="00A6137E" w:rsidP="00A6137E">
      <w:pPr>
        <w:jc w:val="both"/>
        <w:rPr>
          <w:rFonts w:ascii="Tahoma" w:hAnsi="Tahoma" w:cs="Tahoma"/>
          <w:sz w:val="24"/>
          <w:szCs w:val="24"/>
        </w:rPr>
      </w:pPr>
      <w:r w:rsidRPr="00690BED">
        <w:rPr>
          <w:rFonts w:ascii="Tahoma" w:hAnsi="Tahoma" w:cs="Tahoma"/>
          <w:b/>
          <w:sz w:val="24"/>
          <w:szCs w:val="24"/>
          <w:u w:val="single"/>
        </w:rPr>
        <w:t>INTEGROVANÝ ZÁCHRANNÝ SYSTÉM:</w:t>
      </w:r>
    </w:p>
    <w:p w14:paraId="53D2C381" w14:textId="557700C5" w:rsidR="00A6137E" w:rsidRPr="00690BED" w:rsidRDefault="001837BA" w:rsidP="00A6137E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Mgr. Jana Polesná</w:t>
      </w:r>
      <w:r w:rsidR="009E67BB" w:rsidRPr="00690BED">
        <w:rPr>
          <w:rFonts w:ascii="Tahoma" w:hAnsi="Tahoma" w:cs="Tahoma"/>
          <w:sz w:val="24"/>
          <w:szCs w:val="24"/>
        </w:rPr>
        <w:t xml:space="preserve"> / zkoušející</w:t>
      </w:r>
    </w:p>
    <w:p w14:paraId="57A2FE0F" w14:textId="6B529105" w:rsidR="00A6137E" w:rsidRPr="00690BED" w:rsidRDefault="001837BA" w:rsidP="00A6137E">
      <w:pPr>
        <w:jc w:val="both"/>
        <w:rPr>
          <w:rFonts w:ascii="Tahoma" w:hAnsi="Tahoma" w:cs="Tahoma"/>
          <w:sz w:val="24"/>
          <w:szCs w:val="24"/>
        </w:rPr>
      </w:pPr>
      <w:r w:rsidRPr="00690BED">
        <w:rPr>
          <w:rFonts w:ascii="Tahoma" w:hAnsi="Tahoma" w:cs="Tahoma"/>
          <w:sz w:val="24"/>
          <w:szCs w:val="24"/>
        </w:rPr>
        <w:t>Bc. Zdeněk Burda</w:t>
      </w:r>
      <w:r w:rsidR="009E67BB" w:rsidRPr="00690BED">
        <w:rPr>
          <w:rFonts w:ascii="Tahoma" w:hAnsi="Tahoma" w:cs="Tahoma"/>
          <w:sz w:val="24"/>
          <w:szCs w:val="24"/>
        </w:rPr>
        <w:t xml:space="preserve"> / přísedící</w:t>
      </w:r>
    </w:p>
    <w:p w14:paraId="50194D27" w14:textId="5E598DFF" w:rsidR="009E67BB" w:rsidRPr="00690BED" w:rsidRDefault="009E67BB" w:rsidP="00A6137E">
      <w:pPr>
        <w:jc w:val="both"/>
        <w:rPr>
          <w:rFonts w:ascii="Tahoma" w:hAnsi="Tahoma" w:cs="Tahoma"/>
          <w:sz w:val="24"/>
          <w:szCs w:val="24"/>
        </w:rPr>
      </w:pPr>
      <w:r w:rsidRPr="00690BED">
        <w:rPr>
          <w:rFonts w:ascii="Tahoma" w:hAnsi="Tahoma" w:cs="Tahoma"/>
          <w:sz w:val="24"/>
          <w:szCs w:val="24"/>
        </w:rPr>
        <w:br/>
        <w:t>V Ústí nad Labem 13. 3. 202</w:t>
      </w:r>
      <w:r w:rsidR="001837BA">
        <w:rPr>
          <w:rFonts w:ascii="Tahoma" w:hAnsi="Tahoma" w:cs="Tahoma"/>
          <w:sz w:val="24"/>
          <w:szCs w:val="24"/>
        </w:rPr>
        <w:t>4</w:t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  <w:t>Mgr. Ivana Černá</w:t>
      </w:r>
    </w:p>
    <w:p w14:paraId="2E47EF63" w14:textId="205077CE" w:rsidR="00A6137E" w:rsidRPr="00690BED" w:rsidRDefault="009E67BB" w:rsidP="00A6137E">
      <w:pPr>
        <w:jc w:val="both"/>
        <w:rPr>
          <w:rFonts w:ascii="Tahoma" w:hAnsi="Tahoma" w:cs="Tahoma"/>
          <w:sz w:val="24"/>
          <w:szCs w:val="24"/>
        </w:rPr>
      </w:pP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</w:r>
      <w:r w:rsidRPr="00690BED">
        <w:rPr>
          <w:rFonts w:ascii="Tahoma" w:hAnsi="Tahoma" w:cs="Tahoma"/>
          <w:sz w:val="24"/>
          <w:szCs w:val="24"/>
        </w:rPr>
        <w:tab/>
        <w:t xml:space="preserve">  ředitelka školy</w:t>
      </w:r>
    </w:p>
    <w:p w14:paraId="69B3FDAD" w14:textId="77777777" w:rsidR="00AE015D" w:rsidRPr="00A6137E" w:rsidRDefault="00AE015D">
      <w:pPr>
        <w:rPr>
          <w:sz w:val="16"/>
          <w:szCs w:val="16"/>
        </w:rPr>
      </w:pPr>
    </w:p>
    <w:sectPr w:rsidR="00AE015D" w:rsidRPr="00A6137E" w:rsidSect="008D23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37E"/>
    <w:rsid w:val="000E4E0B"/>
    <w:rsid w:val="001837BA"/>
    <w:rsid w:val="004E5E0A"/>
    <w:rsid w:val="00690BED"/>
    <w:rsid w:val="008D23DB"/>
    <w:rsid w:val="009E67BB"/>
    <w:rsid w:val="00A6137E"/>
    <w:rsid w:val="00AE015D"/>
    <w:rsid w:val="00CB6FFB"/>
    <w:rsid w:val="00F10F14"/>
    <w:rsid w:val="00FB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FCC4"/>
  <w15:chartTrackingRefBased/>
  <w15:docId w15:val="{FA5E3667-E5BC-4E97-9E84-C2DCF28F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137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i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cnmartin@seznam.cz</cp:lastModifiedBy>
  <cp:revision>2</cp:revision>
  <dcterms:created xsi:type="dcterms:W3CDTF">2024-04-05T18:29:00Z</dcterms:created>
  <dcterms:modified xsi:type="dcterms:W3CDTF">2024-04-05T18:29:00Z</dcterms:modified>
</cp:coreProperties>
</file>