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1D21C42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594">
        <w:rPr>
          <w:rFonts w:ascii="Tahoma" w:hAnsi="Tahoma" w:cs="Tahoma"/>
        </w:rPr>
        <w:t>SOLNAŘ</w:t>
      </w:r>
      <w:r w:rsidR="00455602">
        <w:rPr>
          <w:rFonts w:ascii="Tahoma" w:hAnsi="Tahoma" w:cs="Tahoma"/>
        </w:rPr>
        <w:t>, MÁLEK (od 11:30 ŠMK)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5DF6D006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455602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455602">
        <w:rPr>
          <w:rFonts w:ascii="Tahoma" w:hAnsi="Tahoma" w:cs="Tahoma"/>
        </w:rPr>
        <w:t>PASTÝŘÍK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455602">
        <w:rPr>
          <w:rFonts w:ascii="Tahoma" w:hAnsi="Tahoma" w:cs="Tahoma"/>
        </w:rPr>
        <w:t>KLABAN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F8D3ED8" w:rsidR="002D5ECB" w:rsidRDefault="00463F1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83D943A" wp14:editId="273B694D">
            <wp:extent cx="6173130" cy="4236720"/>
            <wp:effectExtent l="0" t="0" r="0" b="0"/>
            <wp:docPr id="87957757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053" cy="423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6C8F41C8" w:rsidR="00455602" w:rsidRDefault="00463F1D" w:rsidP="00463F1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455602">
        <w:rPr>
          <w:rFonts w:ascii="Tahoma" w:hAnsi="Tahoma" w:cs="Tahoma"/>
        </w:rPr>
        <w:t xml:space="preserve">EISNER, MÁLEK, ČERNÁ (sestavení pořadí </w:t>
      </w:r>
      <w:r>
        <w:rPr>
          <w:rFonts w:ascii="Tahoma" w:hAnsi="Tahoma" w:cs="Tahoma"/>
        </w:rPr>
        <w:t xml:space="preserve">uchazečů </w:t>
      </w:r>
      <w:r w:rsidR="00455602">
        <w:rPr>
          <w:rFonts w:ascii="Tahoma" w:hAnsi="Tahoma" w:cs="Tahoma"/>
        </w:rPr>
        <w:t>na základě výsledků JPZ</w:t>
      </w:r>
      <w:r>
        <w:rPr>
          <w:rFonts w:ascii="Tahoma" w:hAnsi="Tahoma" w:cs="Tahoma"/>
        </w:rPr>
        <w:t xml:space="preserve"> - DIPSY</w:t>
      </w:r>
      <w:r w:rsidR="00455602">
        <w:rPr>
          <w:rFonts w:ascii="Tahoma" w:hAnsi="Tahoma" w:cs="Tahoma"/>
        </w:rPr>
        <w:t>)</w:t>
      </w:r>
    </w:p>
    <w:p w14:paraId="4EB4AC18" w14:textId="77777777" w:rsidR="00463F1D" w:rsidRDefault="00455602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2.hod – EISNER, MÁLEK, ČERNÁ, MATIČKA, PASTÝŘÍK, RYNEŠ – dohadovací řízení k PrMZ </w:t>
      </w:r>
      <w:r w:rsidR="00463F1D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ředitelna</w:t>
      </w:r>
    </w:p>
    <w:p w14:paraId="64600FCD" w14:textId="5DFAB584" w:rsidR="00463F1D" w:rsidRPr="00455602" w:rsidRDefault="00463F1D" w:rsidP="00463F1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MZ DT NJ – 13:00 – ZADAVATEL MÁDLOVÁ</w:t>
      </w:r>
    </w:p>
    <w:p w14:paraId="44B88761" w14:textId="544B0B3B" w:rsidR="00455602" w:rsidRPr="00463F1D" w:rsidRDefault="00455602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sectPr w:rsidR="00455602" w:rsidRPr="00463F1D" w:rsidSect="000229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6F6A24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B5720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8</cp:revision>
  <cp:lastPrinted>2024-02-29T10:44:00Z</cp:lastPrinted>
  <dcterms:created xsi:type="dcterms:W3CDTF">2024-03-31T06:36:00Z</dcterms:created>
  <dcterms:modified xsi:type="dcterms:W3CDTF">2024-05-05T05:34:00Z</dcterms:modified>
</cp:coreProperties>
</file>