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D7C5" w14:textId="77777777" w:rsidR="001D3BA3" w:rsidRPr="00D14443" w:rsidRDefault="001D3BA3" w:rsidP="001D3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ahoma" w:hAnsi="Tahoma" w:cs="Tahoma"/>
          <w:b/>
        </w:rPr>
      </w:pPr>
      <w:r w:rsidRPr="00D14443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04D17F" wp14:editId="1FE5B919">
            <wp:simplePos x="0" y="0"/>
            <wp:positionH relativeFrom="column">
              <wp:posOffset>31750</wp:posOffset>
            </wp:positionH>
            <wp:positionV relativeFrom="paragraph">
              <wp:posOffset>76200</wp:posOffset>
            </wp:positionV>
            <wp:extent cx="615315" cy="58737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443">
        <w:rPr>
          <w:rFonts w:ascii="Tahoma" w:hAnsi="Tahoma" w:cs="Tahoma"/>
          <w:b/>
        </w:rPr>
        <w:t xml:space="preserve">                </w:t>
      </w:r>
      <w:r>
        <w:rPr>
          <w:rFonts w:ascii="Tahoma" w:hAnsi="Tahoma" w:cs="Tahoma"/>
          <w:b/>
        </w:rPr>
        <w:tab/>
      </w:r>
      <w:r w:rsidRPr="00D14443">
        <w:rPr>
          <w:rFonts w:ascii="Tahoma" w:hAnsi="Tahoma" w:cs="Tahoma"/>
          <w:b/>
        </w:rPr>
        <w:t>TRIVIS  –  Střední  škola ve</w:t>
      </w:r>
      <w:r w:rsidRPr="00D14443">
        <w:rPr>
          <w:rFonts w:ascii="Tahoma" w:hAnsi="Tahoma" w:cs="Tahoma"/>
          <w:b/>
          <w:noProof/>
        </w:rPr>
        <w:t>řejnoprávní</w:t>
      </w:r>
    </w:p>
    <w:p w14:paraId="79096007" w14:textId="77777777" w:rsidR="001D3BA3" w:rsidRPr="00D14443" w:rsidRDefault="001D3BA3" w:rsidP="001D3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  <w:r w:rsidRPr="00D14443">
        <w:rPr>
          <w:rFonts w:ascii="Tahoma" w:hAnsi="Tahoma" w:cs="Tahoma"/>
          <w:b/>
        </w:rPr>
        <w:t xml:space="preserve">           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14443">
        <w:rPr>
          <w:rFonts w:ascii="Tahoma" w:hAnsi="Tahoma" w:cs="Tahoma"/>
          <w:b/>
          <w:bCs/>
        </w:rPr>
        <w:t xml:space="preserve">Ústí nad Labem, s.r.o. </w:t>
      </w:r>
    </w:p>
    <w:p w14:paraId="77B5E6F9" w14:textId="77777777" w:rsidR="001D3BA3" w:rsidRPr="001F7E3E" w:rsidRDefault="001D3BA3" w:rsidP="001F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14443">
        <w:rPr>
          <w:rFonts w:ascii="Tahoma" w:hAnsi="Tahoma" w:cs="Tahoma"/>
          <w:b/>
          <w:bCs/>
        </w:rPr>
        <w:t>Máchova 1376/3,  400 03 Ústí nad Labem</w:t>
      </w:r>
    </w:p>
    <w:p w14:paraId="186AD72B" w14:textId="77777777" w:rsidR="001D3BA3" w:rsidRDefault="001D3BA3" w:rsidP="001D3BA3">
      <w:pPr>
        <w:pStyle w:val="Odstavecseseznamem"/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5CD5813" w14:textId="128A0C67" w:rsidR="00515AA8" w:rsidRPr="001D3BA3" w:rsidRDefault="00B77907" w:rsidP="001D3BA3">
      <w:pPr>
        <w:pStyle w:val="Odstavecseseznamem"/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K</w:t>
      </w:r>
      <w:r w:rsidR="00515AA8" w:rsidRPr="001D3BA3">
        <w:rPr>
          <w:rFonts w:ascii="Tahoma" w:hAnsi="Tahoma" w:cs="Tahoma"/>
          <w:b/>
          <w:sz w:val="20"/>
          <w:szCs w:val="20"/>
          <w:u w:val="single"/>
        </w:rPr>
        <w:t>ritéria způsobu a hodnocení profilové části maturitní zkoušky z předmětů Právo a Integrovaný záchranný systém</w:t>
      </w:r>
      <w:r w:rsidR="001F7E3E">
        <w:rPr>
          <w:rFonts w:ascii="Tahoma" w:hAnsi="Tahoma" w:cs="Tahoma"/>
          <w:b/>
          <w:sz w:val="20"/>
          <w:szCs w:val="20"/>
          <w:u w:val="single"/>
        </w:rPr>
        <w:t xml:space="preserve"> pro školní rok 2024 - 2025</w:t>
      </w:r>
    </w:p>
    <w:p w14:paraId="41B8A75F" w14:textId="77777777" w:rsidR="00515AA8" w:rsidRPr="001D3BA3" w:rsidRDefault="00515AA8" w:rsidP="00515AA8">
      <w:pPr>
        <w:jc w:val="center"/>
        <w:rPr>
          <w:rFonts w:ascii="Arial" w:hAnsi="Arial" w:cs="Arial"/>
          <w:b/>
          <w:sz w:val="20"/>
          <w:szCs w:val="20"/>
        </w:rPr>
      </w:pPr>
      <w:r w:rsidRPr="001D3BA3">
        <w:rPr>
          <w:rFonts w:ascii="Arial" w:hAnsi="Arial" w:cs="Arial"/>
          <w:b/>
          <w:sz w:val="20"/>
          <w:szCs w:val="20"/>
        </w:rPr>
        <w:t>I.</w:t>
      </w:r>
    </w:p>
    <w:p w14:paraId="63F9B283" w14:textId="77777777" w:rsidR="00515AA8" w:rsidRPr="001D3BA3" w:rsidRDefault="00515AA8" w:rsidP="00515AA8">
      <w:pPr>
        <w:jc w:val="center"/>
        <w:rPr>
          <w:rFonts w:ascii="Arial" w:hAnsi="Arial" w:cs="Arial"/>
          <w:b/>
          <w:sz w:val="20"/>
          <w:szCs w:val="20"/>
        </w:rPr>
      </w:pPr>
      <w:r w:rsidRPr="001D3BA3">
        <w:rPr>
          <w:rFonts w:ascii="Arial" w:hAnsi="Arial" w:cs="Arial"/>
          <w:b/>
          <w:sz w:val="20"/>
          <w:szCs w:val="20"/>
        </w:rPr>
        <w:t>Způsob maturitní zkoušky</w:t>
      </w:r>
    </w:p>
    <w:p w14:paraId="7D4244F8" w14:textId="77777777" w:rsidR="00094201" w:rsidRPr="001D3BA3" w:rsidRDefault="00515AA8" w:rsidP="00515AA8">
      <w:pPr>
        <w:jc w:val="both"/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 xml:space="preserve">Žák vykonává </w:t>
      </w:r>
      <w:r w:rsidR="007F010B" w:rsidRPr="001D3BA3">
        <w:rPr>
          <w:rFonts w:ascii="Arial" w:hAnsi="Arial" w:cs="Arial"/>
          <w:sz w:val="20"/>
          <w:szCs w:val="20"/>
        </w:rPr>
        <w:t xml:space="preserve">ústní </w:t>
      </w:r>
      <w:r w:rsidRPr="001D3BA3">
        <w:rPr>
          <w:rFonts w:ascii="Arial" w:hAnsi="Arial" w:cs="Arial"/>
          <w:sz w:val="20"/>
          <w:szCs w:val="20"/>
        </w:rPr>
        <w:t xml:space="preserve">maturitní zkoušku </w:t>
      </w:r>
      <w:r w:rsidR="00094201" w:rsidRPr="001D3BA3">
        <w:rPr>
          <w:rFonts w:ascii="Arial" w:hAnsi="Arial" w:cs="Arial"/>
          <w:sz w:val="20"/>
          <w:szCs w:val="20"/>
        </w:rPr>
        <w:t>před maturitní komisí a její způsob je definován v ustanovení § 16 vyhlášky MŠMT č. 177/2009Sb. ve znění pozdějších předpisů</w:t>
      </w:r>
      <w:r w:rsidR="007F010B" w:rsidRPr="001D3BA3">
        <w:rPr>
          <w:rFonts w:ascii="Arial" w:hAnsi="Arial" w:cs="Arial"/>
          <w:sz w:val="20"/>
          <w:szCs w:val="20"/>
        </w:rPr>
        <w:t xml:space="preserve"> (dále jen „vyhláška“)</w:t>
      </w:r>
      <w:r w:rsidR="00094201" w:rsidRPr="001D3BA3">
        <w:rPr>
          <w:rFonts w:ascii="Arial" w:hAnsi="Arial" w:cs="Arial"/>
          <w:sz w:val="20"/>
          <w:szCs w:val="20"/>
        </w:rPr>
        <w:t>.</w:t>
      </w:r>
      <w:r w:rsidR="001F7E3E">
        <w:rPr>
          <w:rFonts w:ascii="Arial" w:hAnsi="Arial" w:cs="Arial"/>
          <w:sz w:val="20"/>
          <w:szCs w:val="20"/>
        </w:rPr>
        <w:t xml:space="preserve"> Pro žáky s přiznanými úpravami podmínek SPUO 2 je navýšen časový limit o 50% na přípravu i na konání zkoušky, pro žáky SPUO 1 je tento limit na přípravu i konání zkoušky navýšen o 25%. Současně u těchto žáků budou respektována doporučení poradenského pracoviště, se kterými byli tito žáci prokazatelně seznámeni.    </w:t>
      </w:r>
    </w:p>
    <w:p w14:paraId="725CE82F" w14:textId="77777777" w:rsidR="00515AA8" w:rsidRPr="001D3BA3" w:rsidRDefault="00094201" w:rsidP="00094201">
      <w:pPr>
        <w:jc w:val="center"/>
        <w:rPr>
          <w:rFonts w:ascii="Arial" w:hAnsi="Arial" w:cs="Arial"/>
          <w:b/>
          <w:sz w:val="20"/>
          <w:szCs w:val="20"/>
        </w:rPr>
      </w:pPr>
      <w:r w:rsidRPr="001D3BA3">
        <w:rPr>
          <w:rFonts w:ascii="Arial" w:hAnsi="Arial" w:cs="Arial"/>
          <w:b/>
          <w:sz w:val="20"/>
          <w:szCs w:val="20"/>
        </w:rPr>
        <w:t>II.</w:t>
      </w:r>
    </w:p>
    <w:p w14:paraId="71444A48" w14:textId="77777777" w:rsidR="00094201" w:rsidRPr="001D3BA3" w:rsidRDefault="00B77907" w:rsidP="000942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094201" w:rsidRPr="001D3BA3">
        <w:rPr>
          <w:rFonts w:ascii="Arial" w:hAnsi="Arial" w:cs="Arial"/>
          <w:b/>
          <w:sz w:val="20"/>
          <w:szCs w:val="20"/>
        </w:rPr>
        <w:t>ritéria hodnocení</w:t>
      </w:r>
    </w:p>
    <w:p w14:paraId="63E2AC0F" w14:textId="77777777" w:rsidR="00094201" w:rsidRPr="001D3BA3" w:rsidRDefault="00094201" w:rsidP="00094201">
      <w:pPr>
        <w:jc w:val="both"/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 xml:space="preserve">Kritéria hodnocení profilové části (vyjma praktické zkoušky) </w:t>
      </w:r>
      <w:r w:rsidR="007F010B" w:rsidRPr="001D3BA3">
        <w:rPr>
          <w:rFonts w:ascii="Arial" w:hAnsi="Arial" w:cs="Arial"/>
          <w:sz w:val="20"/>
          <w:szCs w:val="20"/>
        </w:rPr>
        <w:t xml:space="preserve">v souladu s ustanovením § 24 vyhlášky </w:t>
      </w:r>
      <w:r w:rsidR="00B77907">
        <w:rPr>
          <w:rFonts w:ascii="Arial" w:hAnsi="Arial" w:cs="Arial"/>
          <w:sz w:val="20"/>
          <w:szCs w:val="20"/>
        </w:rPr>
        <w:t>byla</w:t>
      </w:r>
      <w:r w:rsidRPr="001D3BA3">
        <w:rPr>
          <w:rFonts w:ascii="Arial" w:hAnsi="Arial" w:cs="Arial"/>
          <w:sz w:val="20"/>
          <w:szCs w:val="20"/>
        </w:rPr>
        <w:t xml:space="preserve"> navržena ředitelkou školy </w:t>
      </w:r>
      <w:r w:rsidR="001F7E3E">
        <w:rPr>
          <w:rFonts w:ascii="Arial" w:hAnsi="Arial" w:cs="Arial"/>
          <w:sz w:val="20"/>
          <w:szCs w:val="20"/>
        </w:rPr>
        <w:t xml:space="preserve">a byla schválena </w:t>
      </w:r>
      <w:r w:rsidRPr="001D3BA3">
        <w:rPr>
          <w:rFonts w:ascii="Arial" w:hAnsi="Arial" w:cs="Arial"/>
          <w:sz w:val="20"/>
          <w:szCs w:val="20"/>
        </w:rPr>
        <w:t>maturitní komisí</w:t>
      </w:r>
      <w:r w:rsidR="001F7E3E">
        <w:rPr>
          <w:rFonts w:ascii="Arial" w:hAnsi="Arial" w:cs="Arial"/>
          <w:sz w:val="20"/>
          <w:szCs w:val="20"/>
        </w:rPr>
        <w:t xml:space="preserve">. Současně </w:t>
      </w:r>
      <w:r w:rsidR="00B77907">
        <w:rPr>
          <w:rFonts w:ascii="Arial" w:hAnsi="Arial" w:cs="Arial"/>
          <w:sz w:val="20"/>
          <w:szCs w:val="20"/>
        </w:rPr>
        <w:t xml:space="preserve">jsou zveřejněna </w:t>
      </w:r>
      <w:r w:rsidRPr="001D3BA3">
        <w:rPr>
          <w:rFonts w:ascii="Arial" w:hAnsi="Arial" w:cs="Arial"/>
          <w:sz w:val="20"/>
          <w:szCs w:val="20"/>
        </w:rPr>
        <w:t>na veřejně přístupném místě ve škole a zároveň způso</w:t>
      </w:r>
      <w:r w:rsidR="007F010B" w:rsidRPr="001D3BA3">
        <w:rPr>
          <w:rFonts w:ascii="Arial" w:hAnsi="Arial" w:cs="Arial"/>
          <w:sz w:val="20"/>
          <w:szCs w:val="20"/>
        </w:rPr>
        <w:t xml:space="preserve">bem umožňujícím dálkový přístup. </w:t>
      </w:r>
      <w:r w:rsidR="001F7E3E">
        <w:rPr>
          <w:rFonts w:ascii="Arial" w:hAnsi="Arial" w:cs="Arial"/>
          <w:sz w:val="20"/>
          <w:szCs w:val="20"/>
        </w:rPr>
        <w:t xml:space="preserve">Jedná se o tato kritéria: </w:t>
      </w:r>
      <w:r w:rsidRPr="001D3BA3">
        <w:rPr>
          <w:rFonts w:ascii="Arial" w:hAnsi="Arial" w:cs="Arial"/>
          <w:sz w:val="20"/>
          <w:szCs w:val="20"/>
        </w:rPr>
        <w:t xml:space="preserve"> </w:t>
      </w:r>
    </w:p>
    <w:p w14:paraId="09EF97B1" w14:textId="77777777" w:rsidR="007F010B" w:rsidRPr="001D3BA3" w:rsidRDefault="00CC75BB" w:rsidP="001D3BA3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>Stupeň 1 (výborný):</w:t>
      </w:r>
      <w:r w:rsidRPr="001D3BA3">
        <w:rPr>
          <w:rFonts w:ascii="Arial" w:hAnsi="Arial" w:cs="Arial"/>
          <w:sz w:val="20"/>
          <w:szCs w:val="20"/>
        </w:rPr>
        <w:br/>
        <w:t xml:space="preserve">Žák </w:t>
      </w:r>
      <w:r w:rsidR="007F010B" w:rsidRPr="001D3BA3">
        <w:rPr>
          <w:rFonts w:ascii="Arial" w:hAnsi="Arial" w:cs="Arial"/>
          <w:sz w:val="20"/>
          <w:szCs w:val="20"/>
        </w:rPr>
        <w:t xml:space="preserve">plně </w:t>
      </w:r>
      <w:r w:rsidRPr="001D3BA3">
        <w:rPr>
          <w:rFonts w:ascii="Arial" w:hAnsi="Arial" w:cs="Arial"/>
          <w:sz w:val="20"/>
          <w:szCs w:val="20"/>
        </w:rPr>
        <w:t xml:space="preserve">ovládá </w:t>
      </w:r>
      <w:r w:rsidR="007F010B" w:rsidRPr="001D3BA3">
        <w:rPr>
          <w:rFonts w:ascii="Arial" w:hAnsi="Arial" w:cs="Arial"/>
          <w:sz w:val="20"/>
          <w:szCs w:val="20"/>
        </w:rPr>
        <w:t xml:space="preserve">učivo </w:t>
      </w:r>
      <w:r w:rsidRPr="001D3BA3">
        <w:rPr>
          <w:rFonts w:ascii="Arial" w:hAnsi="Arial" w:cs="Arial"/>
          <w:sz w:val="20"/>
          <w:szCs w:val="20"/>
        </w:rPr>
        <w:t xml:space="preserve">a </w:t>
      </w:r>
      <w:r w:rsidR="007F010B" w:rsidRPr="001D3BA3">
        <w:rPr>
          <w:rFonts w:ascii="Arial" w:hAnsi="Arial" w:cs="Arial"/>
          <w:sz w:val="20"/>
          <w:szCs w:val="20"/>
        </w:rPr>
        <w:t>dokáže na praktických příkladech uplatnit</w:t>
      </w:r>
      <w:r w:rsidRPr="001D3BA3">
        <w:rPr>
          <w:rFonts w:ascii="Arial" w:hAnsi="Arial" w:cs="Arial"/>
          <w:sz w:val="20"/>
          <w:szCs w:val="20"/>
        </w:rPr>
        <w:t xml:space="preserve"> požadované poznatky, dovednosti, fakta a pojmy uceleně, přesně a úplně a chápe vztahy mezi nimi. Myslí logicky správně, je sa</w:t>
      </w:r>
      <w:r w:rsidR="007F010B" w:rsidRPr="001D3BA3">
        <w:rPr>
          <w:rFonts w:ascii="Arial" w:hAnsi="Arial" w:cs="Arial"/>
          <w:sz w:val="20"/>
          <w:szCs w:val="20"/>
        </w:rPr>
        <w:t xml:space="preserve">mostatný a tvořivý. </w:t>
      </w:r>
    </w:p>
    <w:p w14:paraId="479B056B" w14:textId="77777777" w:rsidR="00CC75BB" w:rsidRPr="001D3BA3" w:rsidRDefault="00CC75BB" w:rsidP="007F010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br/>
        <w:t>Stupeň 2 (chvalitebný):</w:t>
      </w:r>
      <w:r w:rsidRPr="001D3BA3">
        <w:rPr>
          <w:rFonts w:ascii="Arial" w:hAnsi="Arial" w:cs="Arial"/>
          <w:sz w:val="20"/>
          <w:szCs w:val="20"/>
        </w:rPr>
        <w:br/>
        <w:t xml:space="preserve">Žák ovládá a uplatňuje požadované poznatky, dovednosti, fakta a pojmy v podstatě přesně a úplně. Samostatně nebo podle menších podnětů učitele uplatňuje osvojené poznatky při řešení úkolů. V jeho myšlení se projevuje logika. Ústní projev mívá menší nedostatky ve správnosti a přesnosti. </w:t>
      </w:r>
    </w:p>
    <w:p w14:paraId="212BA27B" w14:textId="77777777" w:rsidR="001D3BA3" w:rsidRPr="001D3BA3" w:rsidRDefault="00CC75BB" w:rsidP="00CC75B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>Stupeň 3 (dobrý):</w:t>
      </w:r>
      <w:r w:rsidRPr="001D3BA3">
        <w:rPr>
          <w:rFonts w:ascii="Arial" w:hAnsi="Arial" w:cs="Arial"/>
          <w:sz w:val="20"/>
          <w:szCs w:val="20"/>
        </w:rPr>
        <w:br/>
        <w:t xml:space="preserve">Žák má v přesnosti a ucelenosti požadovaných poznatků </w:t>
      </w:r>
      <w:r w:rsidR="007F010B" w:rsidRPr="001D3BA3">
        <w:rPr>
          <w:rFonts w:ascii="Arial" w:hAnsi="Arial" w:cs="Arial"/>
          <w:sz w:val="20"/>
          <w:szCs w:val="20"/>
        </w:rPr>
        <w:t xml:space="preserve">nepodstatné mezery. </w:t>
      </w:r>
      <w:r w:rsidRPr="001D3BA3">
        <w:rPr>
          <w:rFonts w:ascii="Arial" w:hAnsi="Arial" w:cs="Arial"/>
          <w:sz w:val="20"/>
          <w:szCs w:val="20"/>
        </w:rPr>
        <w:t>Nepřesnosti a chyby dovede za pomoci učitele korigovat. Poznatky a dovednosti aplikuje s chybami a podle podnětů učitele. Ústní</w:t>
      </w:r>
      <w:r w:rsidR="00814D67" w:rsidRPr="001D3BA3">
        <w:rPr>
          <w:rFonts w:ascii="Arial" w:hAnsi="Arial" w:cs="Arial"/>
          <w:sz w:val="20"/>
          <w:szCs w:val="20"/>
        </w:rPr>
        <w:t xml:space="preserve"> </w:t>
      </w:r>
      <w:r w:rsidRPr="001D3BA3">
        <w:rPr>
          <w:rFonts w:ascii="Arial" w:hAnsi="Arial" w:cs="Arial"/>
          <w:sz w:val="20"/>
          <w:szCs w:val="20"/>
        </w:rPr>
        <w:t xml:space="preserve">projev </w:t>
      </w:r>
      <w:r w:rsidR="00814D67" w:rsidRPr="001D3BA3">
        <w:rPr>
          <w:rFonts w:ascii="Arial" w:hAnsi="Arial" w:cs="Arial"/>
          <w:sz w:val="20"/>
          <w:szCs w:val="20"/>
        </w:rPr>
        <w:t>není zcela</w:t>
      </w:r>
      <w:r w:rsidR="007F010B" w:rsidRPr="001D3BA3">
        <w:rPr>
          <w:rFonts w:ascii="Arial" w:hAnsi="Arial" w:cs="Arial"/>
          <w:sz w:val="20"/>
          <w:szCs w:val="20"/>
        </w:rPr>
        <w:t xml:space="preserve"> správný. </w:t>
      </w:r>
    </w:p>
    <w:p w14:paraId="2204FC89" w14:textId="77777777" w:rsidR="001D3BA3" w:rsidRPr="001D3BA3" w:rsidRDefault="00CC75BB" w:rsidP="00CC75B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>Stupeň 4 (dostatečný):</w:t>
      </w:r>
      <w:r w:rsidRPr="001D3BA3">
        <w:rPr>
          <w:rFonts w:ascii="Arial" w:hAnsi="Arial" w:cs="Arial"/>
          <w:sz w:val="20"/>
          <w:szCs w:val="20"/>
        </w:rPr>
        <w:br/>
        <w:t xml:space="preserve">Žák má v přesnosti a ucelenosti požadovaných poznatků závažné mezery. </w:t>
      </w:r>
      <w:r w:rsidR="007F010B" w:rsidRPr="001D3BA3">
        <w:rPr>
          <w:rFonts w:ascii="Arial" w:hAnsi="Arial" w:cs="Arial"/>
          <w:sz w:val="20"/>
          <w:szCs w:val="20"/>
        </w:rPr>
        <w:t xml:space="preserve">Je málo pohotový a při řešení úkolu má větší nedostatky, kdy se zde vyskytují </w:t>
      </w:r>
      <w:r w:rsidRPr="001D3BA3">
        <w:rPr>
          <w:rFonts w:ascii="Arial" w:hAnsi="Arial" w:cs="Arial"/>
          <w:sz w:val="20"/>
          <w:szCs w:val="20"/>
        </w:rPr>
        <w:t xml:space="preserve">závažné chyby. Myšlení je málo tvořivé. Závažné chyby a nedostatky </w:t>
      </w:r>
      <w:r w:rsidR="00814D67" w:rsidRPr="001D3BA3">
        <w:rPr>
          <w:rFonts w:ascii="Arial" w:hAnsi="Arial" w:cs="Arial"/>
          <w:sz w:val="20"/>
          <w:szCs w:val="20"/>
        </w:rPr>
        <w:t xml:space="preserve">však </w:t>
      </w:r>
      <w:r w:rsidRPr="001D3BA3">
        <w:rPr>
          <w:rFonts w:ascii="Arial" w:hAnsi="Arial" w:cs="Arial"/>
          <w:sz w:val="20"/>
          <w:szCs w:val="20"/>
        </w:rPr>
        <w:t>dokáže žák s po</w:t>
      </w:r>
      <w:r w:rsidR="007F010B" w:rsidRPr="001D3BA3">
        <w:rPr>
          <w:rFonts w:ascii="Arial" w:hAnsi="Arial" w:cs="Arial"/>
          <w:sz w:val="20"/>
          <w:szCs w:val="20"/>
        </w:rPr>
        <w:t xml:space="preserve">mocí učitele opravit. </w:t>
      </w:r>
    </w:p>
    <w:p w14:paraId="3458E1EC" w14:textId="77777777" w:rsidR="003A7F93" w:rsidRDefault="00CC75BB" w:rsidP="00CC75B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>Stupeň 5 (nedostatečný):</w:t>
      </w:r>
      <w:r w:rsidRPr="001D3BA3">
        <w:rPr>
          <w:rFonts w:ascii="Arial" w:hAnsi="Arial" w:cs="Arial"/>
          <w:sz w:val="20"/>
          <w:szCs w:val="20"/>
        </w:rPr>
        <w:br/>
        <w:t>Žák si požadované poznatky neosvojil uceleně, přesně a úplně, má v nich závažné a značné mezery. V uplatňování osvojených vědomostí se vyskytují velmi závažné chyby. Nedovede reagovat na pomoc učitele, není samostatný v myšlení, ústní projev vykazuje závažné nedostatky ve sp</w:t>
      </w:r>
      <w:r w:rsidR="00814D67" w:rsidRPr="001D3BA3">
        <w:rPr>
          <w:rFonts w:ascii="Arial" w:hAnsi="Arial" w:cs="Arial"/>
          <w:sz w:val="20"/>
          <w:szCs w:val="20"/>
        </w:rPr>
        <w:t xml:space="preserve">rávnosti. </w:t>
      </w:r>
    </w:p>
    <w:p w14:paraId="50DFDF85" w14:textId="77777777" w:rsidR="001D3BA3" w:rsidRPr="001D3BA3" w:rsidRDefault="001D3BA3" w:rsidP="00CC75BB">
      <w:pPr>
        <w:rPr>
          <w:rFonts w:ascii="Arial" w:hAnsi="Arial" w:cs="Arial"/>
          <w:sz w:val="20"/>
          <w:szCs w:val="20"/>
        </w:rPr>
      </w:pPr>
    </w:p>
    <w:p w14:paraId="378EC16A" w14:textId="77777777" w:rsidR="001D3BA3" w:rsidRPr="001D3BA3" w:rsidRDefault="001D3BA3" w:rsidP="00CC75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1D3B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Mgr. Ivana Černá</w:t>
      </w:r>
    </w:p>
    <w:p w14:paraId="7A9EE003" w14:textId="77777777" w:rsidR="001D3BA3" w:rsidRPr="001D3BA3" w:rsidRDefault="001D3BA3" w:rsidP="00CC75B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1D3B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ředitelka</w:t>
      </w:r>
    </w:p>
    <w:sectPr w:rsidR="001D3BA3" w:rsidRPr="001D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02A75"/>
    <w:multiLevelType w:val="hybridMultilevel"/>
    <w:tmpl w:val="7F3CC0A8"/>
    <w:lvl w:ilvl="0" w:tplc="098E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9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36"/>
    <w:rsid w:val="00094201"/>
    <w:rsid w:val="000D7672"/>
    <w:rsid w:val="001D3BA3"/>
    <w:rsid w:val="001F7E3E"/>
    <w:rsid w:val="003A2B36"/>
    <w:rsid w:val="003A7F93"/>
    <w:rsid w:val="00515AA8"/>
    <w:rsid w:val="007F010B"/>
    <w:rsid w:val="00814D67"/>
    <w:rsid w:val="00B77907"/>
    <w:rsid w:val="00C270FF"/>
    <w:rsid w:val="00CC75BB"/>
    <w:rsid w:val="00DD22B3"/>
    <w:rsid w:val="00E43662"/>
    <w:rsid w:val="00F26309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370D"/>
  <w15:chartTrackingRefBased/>
  <w15:docId w15:val="{01BBAEB9-1C10-4AAE-93ED-99F563C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4</dc:creator>
  <cp:keywords/>
  <dc:description/>
  <cp:lastModifiedBy>Ivana Černá</cp:lastModifiedBy>
  <cp:revision>2</cp:revision>
  <dcterms:created xsi:type="dcterms:W3CDTF">2025-03-30T14:21:00Z</dcterms:created>
  <dcterms:modified xsi:type="dcterms:W3CDTF">2025-03-30T14:21:00Z</dcterms:modified>
</cp:coreProperties>
</file>